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6475" w:rsidRDefault="00496475" w:rsidP="00A32BED">
      <w:pPr>
        <w:tabs>
          <w:tab w:val="left" w:pos="1410"/>
        </w:tabs>
        <w:jc w:val="center"/>
        <w:rPr>
          <w:rFonts w:eastAsia="Calibri"/>
          <w:b/>
          <w:bCs/>
          <w:sz w:val="28"/>
          <w:szCs w:val="28"/>
        </w:rPr>
      </w:pPr>
    </w:p>
    <w:p w:rsidR="00A32BED" w:rsidRPr="000963EE" w:rsidRDefault="00A32BED" w:rsidP="00A32BED">
      <w:pPr>
        <w:tabs>
          <w:tab w:val="left" w:pos="1410"/>
        </w:tabs>
        <w:jc w:val="center"/>
        <w:rPr>
          <w:b/>
          <w:bCs/>
          <w:sz w:val="28"/>
          <w:szCs w:val="28"/>
          <w:lang w:val="en-US" w:eastAsia="en-US"/>
        </w:rPr>
      </w:pPr>
      <w:r w:rsidRPr="000963EE">
        <w:rPr>
          <w:rFonts w:eastAsia="Calibri"/>
          <w:b/>
          <w:bCs/>
          <w:sz w:val="28"/>
          <w:szCs w:val="28"/>
        </w:rPr>
        <w:object w:dxaOrig="672" w:dyaOrig="9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48.6pt" o:ole="" fillcolor="window">
            <v:imagedata r:id="rId5" o:title=""/>
          </v:shape>
          <o:OLEObject Type="Embed" ProgID="Word.Picture.8" ShapeID="_x0000_i1025" DrawAspect="Content" ObjectID="_1686468654" r:id="rId6"/>
        </w:object>
      </w:r>
    </w:p>
    <w:p w:rsidR="00A32BED" w:rsidRPr="000963EE" w:rsidRDefault="00A32BED" w:rsidP="00A32BED">
      <w:pPr>
        <w:ind w:left="-180" w:firstLine="567"/>
        <w:jc w:val="center"/>
        <w:rPr>
          <w:b/>
          <w:bCs/>
          <w:sz w:val="28"/>
          <w:szCs w:val="28"/>
        </w:rPr>
      </w:pPr>
      <w:r w:rsidRPr="000963EE">
        <w:rPr>
          <w:b/>
          <w:bCs/>
          <w:sz w:val="28"/>
          <w:szCs w:val="28"/>
        </w:rPr>
        <w:t>УКРАЇНА</w:t>
      </w:r>
    </w:p>
    <w:p w:rsidR="00A32BED" w:rsidRPr="000963EE" w:rsidRDefault="00A32BED" w:rsidP="00A32BED">
      <w:pPr>
        <w:ind w:left="-180" w:firstLine="567"/>
        <w:jc w:val="center"/>
        <w:rPr>
          <w:b/>
          <w:bCs/>
          <w:sz w:val="28"/>
          <w:szCs w:val="28"/>
        </w:rPr>
      </w:pPr>
      <w:r w:rsidRPr="000963EE">
        <w:rPr>
          <w:b/>
          <w:bCs/>
          <w:sz w:val="28"/>
          <w:szCs w:val="28"/>
        </w:rPr>
        <w:t>МІСЦЕВЕ  САМОВРЯДУВАННЯ</w:t>
      </w:r>
    </w:p>
    <w:p w:rsidR="00A32BED" w:rsidRPr="000963EE" w:rsidRDefault="00A32BED" w:rsidP="00A32BED">
      <w:pPr>
        <w:ind w:firstLine="567"/>
        <w:jc w:val="center"/>
        <w:rPr>
          <w:b/>
          <w:bCs/>
          <w:sz w:val="28"/>
          <w:szCs w:val="28"/>
        </w:rPr>
      </w:pPr>
      <w:r w:rsidRPr="000963EE">
        <w:rPr>
          <w:b/>
          <w:bCs/>
          <w:sz w:val="28"/>
          <w:szCs w:val="28"/>
        </w:rPr>
        <w:t>ЧУМАКІВСЬКА СІЛЬСЬКА РАДА</w:t>
      </w:r>
    </w:p>
    <w:p w:rsidR="00A32BED" w:rsidRPr="000963EE" w:rsidRDefault="00A32BED" w:rsidP="00A32BED">
      <w:pPr>
        <w:ind w:firstLine="567"/>
        <w:jc w:val="center"/>
        <w:rPr>
          <w:b/>
          <w:bCs/>
          <w:sz w:val="28"/>
          <w:szCs w:val="28"/>
        </w:rPr>
      </w:pPr>
      <w:r w:rsidRPr="000963EE">
        <w:rPr>
          <w:b/>
          <w:bCs/>
          <w:sz w:val="28"/>
          <w:szCs w:val="28"/>
        </w:rPr>
        <w:t>ДНІПРОВСЬКОГО РАЙОНУ</w:t>
      </w:r>
    </w:p>
    <w:p w:rsidR="00A32BED" w:rsidRPr="000963EE" w:rsidRDefault="00A32BED" w:rsidP="00A32BED">
      <w:pPr>
        <w:ind w:firstLine="567"/>
        <w:jc w:val="center"/>
        <w:rPr>
          <w:b/>
          <w:bCs/>
          <w:sz w:val="28"/>
          <w:szCs w:val="28"/>
        </w:rPr>
      </w:pPr>
      <w:r w:rsidRPr="000963EE">
        <w:rPr>
          <w:b/>
          <w:bCs/>
          <w:sz w:val="28"/>
          <w:szCs w:val="28"/>
        </w:rPr>
        <w:t>ДНІПРОПЕТРОВСЬКОЇ   ОБЛАСТІ</w:t>
      </w:r>
    </w:p>
    <w:p w:rsidR="00A32BED" w:rsidRPr="000963EE" w:rsidRDefault="00A32BED" w:rsidP="00A32BED">
      <w:pPr>
        <w:jc w:val="center"/>
        <w:rPr>
          <w:sz w:val="28"/>
          <w:szCs w:val="28"/>
        </w:rPr>
      </w:pPr>
    </w:p>
    <w:p w:rsidR="00A32BED" w:rsidRPr="000963EE" w:rsidRDefault="00A32BED" w:rsidP="00A32BED">
      <w:pPr>
        <w:pStyle w:val="a4"/>
        <w:jc w:val="center"/>
        <w:rPr>
          <w:b/>
          <w:sz w:val="28"/>
          <w:szCs w:val="28"/>
          <w:lang w:val="uk-UA"/>
        </w:rPr>
      </w:pPr>
      <w:r w:rsidRPr="000963EE">
        <w:rPr>
          <w:b/>
          <w:sz w:val="28"/>
          <w:szCs w:val="28"/>
          <w:lang w:val="uk-UA"/>
        </w:rPr>
        <w:t>ВОСЬМА  СЕСІЯ</w:t>
      </w:r>
    </w:p>
    <w:p w:rsidR="00A32BED" w:rsidRPr="000963EE" w:rsidRDefault="00A32BED" w:rsidP="00A32BED">
      <w:pPr>
        <w:jc w:val="center"/>
        <w:rPr>
          <w:b/>
          <w:sz w:val="28"/>
          <w:szCs w:val="28"/>
        </w:rPr>
      </w:pPr>
      <w:r w:rsidRPr="000963EE">
        <w:rPr>
          <w:b/>
          <w:sz w:val="28"/>
          <w:szCs w:val="28"/>
        </w:rPr>
        <w:t>ВОСЬМОГО СКЛИКАННЯ</w:t>
      </w:r>
    </w:p>
    <w:p w:rsidR="00A32BED" w:rsidRPr="000963EE" w:rsidRDefault="00A32BED" w:rsidP="00A32BED">
      <w:pPr>
        <w:ind w:firstLine="567"/>
        <w:jc w:val="center"/>
        <w:rPr>
          <w:b/>
          <w:sz w:val="28"/>
          <w:szCs w:val="28"/>
        </w:rPr>
      </w:pPr>
      <w:r w:rsidRPr="000963EE">
        <w:rPr>
          <w:b/>
          <w:sz w:val="28"/>
          <w:szCs w:val="28"/>
        </w:rPr>
        <w:t>________________________________________________________________</w:t>
      </w:r>
    </w:p>
    <w:p w:rsidR="00A32BED" w:rsidRPr="000963EE" w:rsidRDefault="00A32BED" w:rsidP="00A32BED">
      <w:pPr>
        <w:ind w:firstLine="567"/>
        <w:jc w:val="center"/>
        <w:rPr>
          <w:b/>
          <w:sz w:val="28"/>
          <w:szCs w:val="28"/>
        </w:rPr>
      </w:pPr>
    </w:p>
    <w:p w:rsidR="00A32BED" w:rsidRPr="000963EE" w:rsidRDefault="00A32BED" w:rsidP="005019B3">
      <w:pPr>
        <w:ind w:firstLine="567"/>
        <w:jc w:val="center"/>
        <w:rPr>
          <w:b/>
          <w:sz w:val="28"/>
          <w:szCs w:val="28"/>
        </w:rPr>
      </w:pPr>
      <w:bookmarkStart w:id="0" w:name="_GoBack"/>
      <w:bookmarkEnd w:id="0"/>
      <w:r w:rsidRPr="000963EE">
        <w:rPr>
          <w:b/>
          <w:sz w:val="28"/>
          <w:szCs w:val="28"/>
        </w:rPr>
        <w:t>РІШЕННЯ</w:t>
      </w:r>
    </w:p>
    <w:p w:rsidR="005019B3" w:rsidRPr="000963EE" w:rsidRDefault="005019B3" w:rsidP="005019B3">
      <w:pPr>
        <w:pStyle w:val="a5"/>
        <w:spacing w:line="240" w:lineRule="auto"/>
        <w:ind w:left="786"/>
        <w:rPr>
          <w:rFonts w:ascii="Times New Roman" w:hAnsi="Times New Roman" w:cs="Times New Roman"/>
          <w:b/>
          <w:sz w:val="28"/>
          <w:szCs w:val="28"/>
          <w:lang w:val="uk-UA"/>
        </w:rPr>
      </w:pPr>
    </w:p>
    <w:p w:rsidR="005019B3" w:rsidRPr="000963EE" w:rsidRDefault="005019B3" w:rsidP="005019B3">
      <w:pPr>
        <w:pStyle w:val="a5"/>
        <w:spacing w:line="240" w:lineRule="auto"/>
        <w:ind w:left="786"/>
        <w:jc w:val="center"/>
        <w:rPr>
          <w:rFonts w:ascii="Times New Roman" w:hAnsi="Times New Roman" w:cs="Times New Roman"/>
          <w:b/>
          <w:sz w:val="28"/>
          <w:szCs w:val="28"/>
          <w:lang w:val="uk-UA"/>
        </w:rPr>
      </w:pPr>
      <w:r w:rsidRPr="000963EE">
        <w:rPr>
          <w:rFonts w:ascii="Times New Roman" w:hAnsi="Times New Roman" w:cs="Times New Roman"/>
          <w:b/>
          <w:sz w:val="28"/>
          <w:szCs w:val="28"/>
          <w:lang w:val="uk-UA"/>
        </w:rPr>
        <w:t>Про виконання Програми соціально – економічного</w:t>
      </w:r>
    </w:p>
    <w:p w:rsidR="005019B3" w:rsidRPr="000963EE" w:rsidRDefault="005019B3" w:rsidP="005019B3">
      <w:pPr>
        <w:pStyle w:val="a5"/>
        <w:ind w:left="786"/>
        <w:jc w:val="center"/>
        <w:rPr>
          <w:rFonts w:ascii="Times New Roman" w:hAnsi="Times New Roman" w:cs="Times New Roman"/>
          <w:b/>
          <w:sz w:val="28"/>
          <w:szCs w:val="28"/>
          <w:lang w:val="uk-UA"/>
        </w:rPr>
      </w:pPr>
      <w:r w:rsidRPr="000963EE">
        <w:rPr>
          <w:rFonts w:ascii="Times New Roman" w:hAnsi="Times New Roman" w:cs="Times New Roman"/>
          <w:b/>
          <w:sz w:val="28"/>
          <w:szCs w:val="28"/>
          <w:lang w:val="uk-UA"/>
        </w:rPr>
        <w:t xml:space="preserve">та культурного розвитку </w:t>
      </w:r>
      <w:proofErr w:type="spellStart"/>
      <w:r w:rsidRPr="000963EE">
        <w:rPr>
          <w:rFonts w:ascii="Times New Roman" w:hAnsi="Times New Roman" w:cs="Times New Roman"/>
          <w:b/>
          <w:sz w:val="28"/>
          <w:szCs w:val="28"/>
          <w:lang w:val="uk-UA"/>
        </w:rPr>
        <w:t>Чумаківської</w:t>
      </w:r>
      <w:proofErr w:type="spellEnd"/>
    </w:p>
    <w:p w:rsidR="005019B3" w:rsidRPr="000963EE" w:rsidRDefault="005019B3" w:rsidP="005019B3">
      <w:pPr>
        <w:pStyle w:val="a5"/>
        <w:ind w:left="786"/>
        <w:jc w:val="center"/>
        <w:rPr>
          <w:rFonts w:ascii="Times New Roman" w:hAnsi="Times New Roman" w:cs="Times New Roman"/>
          <w:b/>
          <w:sz w:val="28"/>
          <w:szCs w:val="28"/>
          <w:lang w:val="uk-UA"/>
        </w:rPr>
      </w:pPr>
      <w:r w:rsidRPr="000963EE">
        <w:rPr>
          <w:rFonts w:ascii="Times New Roman" w:hAnsi="Times New Roman" w:cs="Times New Roman"/>
          <w:b/>
          <w:sz w:val="28"/>
          <w:szCs w:val="28"/>
          <w:lang w:val="uk-UA"/>
        </w:rPr>
        <w:t>територіальної громади за 2020 рік.</w:t>
      </w:r>
    </w:p>
    <w:p w:rsidR="000963EE" w:rsidRPr="000963EE" w:rsidRDefault="000963EE" w:rsidP="005019B3">
      <w:pPr>
        <w:pStyle w:val="a5"/>
        <w:ind w:left="786"/>
        <w:jc w:val="center"/>
        <w:rPr>
          <w:rFonts w:ascii="Times New Roman" w:hAnsi="Times New Roman" w:cs="Times New Roman"/>
          <w:b/>
          <w:sz w:val="28"/>
          <w:szCs w:val="28"/>
          <w:lang w:val="uk-UA"/>
        </w:rPr>
      </w:pPr>
    </w:p>
    <w:p w:rsidR="000963EE" w:rsidRPr="000963EE" w:rsidRDefault="000963EE" w:rsidP="000963EE">
      <w:pPr>
        <w:spacing w:after="200"/>
        <w:ind w:firstLine="720"/>
        <w:jc w:val="both"/>
        <w:rPr>
          <w:rFonts w:eastAsia="Calibri"/>
          <w:sz w:val="28"/>
          <w:szCs w:val="28"/>
          <w:lang w:eastAsia="zh-CN"/>
        </w:rPr>
      </w:pPr>
      <w:r w:rsidRPr="000963EE">
        <w:rPr>
          <w:rFonts w:eastAsia="Calibri"/>
          <w:sz w:val="28"/>
          <w:szCs w:val="28"/>
          <w:lang w:eastAsia="zh-CN"/>
        </w:rPr>
        <w:t xml:space="preserve">Розглянувши інформацію </w:t>
      </w:r>
      <w:r w:rsidR="00B70937">
        <w:rPr>
          <w:rFonts w:eastAsia="Calibri"/>
          <w:sz w:val="28"/>
          <w:szCs w:val="28"/>
          <w:lang w:eastAsia="zh-CN"/>
        </w:rPr>
        <w:t>члена</w:t>
      </w:r>
      <w:r w:rsidRPr="000963EE">
        <w:rPr>
          <w:rFonts w:eastAsia="Calibri"/>
          <w:sz w:val="28"/>
          <w:szCs w:val="28"/>
          <w:lang w:eastAsia="zh-CN"/>
        </w:rPr>
        <w:t xml:space="preserve"> постійної комісії сільської ради з питань  фінансів, бюджету, планування, соціально – економічного розвитку, інвестицій, міжнародного співробітництва та тарифів </w:t>
      </w:r>
      <w:r w:rsidR="00B70937">
        <w:rPr>
          <w:rFonts w:eastAsia="Calibri"/>
          <w:sz w:val="28"/>
          <w:szCs w:val="28"/>
          <w:lang w:eastAsia="zh-CN"/>
        </w:rPr>
        <w:t>Олександра Покася</w:t>
      </w:r>
      <w:r w:rsidRPr="000963EE">
        <w:rPr>
          <w:rFonts w:eastAsia="Calibri"/>
          <w:sz w:val="28"/>
          <w:szCs w:val="28"/>
          <w:lang w:eastAsia="zh-CN"/>
        </w:rPr>
        <w:t xml:space="preserve"> про стан виконання Програми соціально-економічного та культурного розвитку </w:t>
      </w:r>
      <w:proofErr w:type="spellStart"/>
      <w:r w:rsidRPr="000963EE">
        <w:rPr>
          <w:rFonts w:eastAsia="Calibri"/>
          <w:sz w:val="28"/>
          <w:szCs w:val="28"/>
          <w:lang w:eastAsia="zh-CN"/>
        </w:rPr>
        <w:t>Чумаківської</w:t>
      </w:r>
      <w:proofErr w:type="spellEnd"/>
      <w:r w:rsidRPr="000963EE">
        <w:rPr>
          <w:rFonts w:eastAsia="Calibri"/>
          <w:sz w:val="28"/>
          <w:szCs w:val="28"/>
          <w:lang w:eastAsia="zh-CN"/>
        </w:rPr>
        <w:t xml:space="preserve">  сільської ради за 2020 рік, керуючись ст. 26 Закону України «Про місцеве самоврядування в Україні», сільська рада </w:t>
      </w:r>
    </w:p>
    <w:p w:rsidR="000963EE" w:rsidRPr="000963EE" w:rsidRDefault="000963EE" w:rsidP="000963EE">
      <w:pPr>
        <w:spacing w:after="200" w:line="276" w:lineRule="auto"/>
        <w:ind w:firstLine="720"/>
        <w:jc w:val="center"/>
        <w:rPr>
          <w:rFonts w:eastAsia="Calibri"/>
          <w:b/>
          <w:sz w:val="28"/>
          <w:szCs w:val="28"/>
          <w:lang w:eastAsia="zh-CN"/>
        </w:rPr>
      </w:pPr>
      <w:r w:rsidRPr="000963EE">
        <w:rPr>
          <w:rFonts w:eastAsia="Calibri"/>
          <w:b/>
          <w:sz w:val="28"/>
          <w:szCs w:val="28"/>
          <w:lang w:eastAsia="zh-CN"/>
        </w:rPr>
        <w:t>ВИРІШИЛА:</w:t>
      </w:r>
    </w:p>
    <w:p w:rsidR="000963EE" w:rsidRPr="000963EE" w:rsidRDefault="000963EE" w:rsidP="000963EE">
      <w:pPr>
        <w:ind w:firstLine="708"/>
        <w:jc w:val="both"/>
        <w:rPr>
          <w:rFonts w:eastAsia="Calibri"/>
          <w:sz w:val="28"/>
          <w:szCs w:val="28"/>
          <w:lang w:eastAsia="en-US"/>
        </w:rPr>
      </w:pPr>
      <w:r w:rsidRPr="000963EE">
        <w:rPr>
          <w:rFonts w:eastAsia="Calibri"/>
          <w:sz w:val="28"/>
          <w:szCs w:val="28"/>
          <w:lang w:eastAsia="zh-CN"/>
        </w:rPr>
        <w:t xml:space="preserve">Затвердити звіт про стан виконання Програми соціально-економічного та культурного розвитку </w:t>
      </w:r>
      <w:proofErr w:type="spellStart"/>
      <w:r w:rsidRPr="000963EE">
        <w:rPr>
          <w:rFonts w:eastAsia="Calibri"/>
          <w:sz w:val="28"/>
          <w:szCs w:val="28"/>
          <w:lang w:eastAsia="zh-CN"/>
        </w:rPr>
        <w:t>Чумаківської</w:t>
      </w:r>
      <w:proofErr w:type="spellEnd"/>
      <w:r w:rsidRPr="000963EE">
        <w:rPr>
          <w:rFonts w:eastAsia="Calibri"/>
          <w:sz w:val="28"/>
          <w:szCs w:val="28"/>
          <w:lang w:eastAsia="zh-CN"/>
        </w:rPr>
        <w:t xml:space="preserve">  сільської ради за 2020 рік</w:t>
      </w:r>
      <w:r w:rsidRPr="000963EE">
        <w:rPr>
          <w:rFonts w:eastAsia="Calibri"/>
          <w:sz w:val="28"/>
          <w:szCs w:val="28"/>
          <w:lang w:eastAsia="en-US"/>
        </w:rPr>
        <w:t xml:space="preserve"> (</w:t>
      </w:r>
      <w:r w:rsidRPr="000963EE">
        <w:rPr>
          <w:rFonts w:eastAsia="Calibri"/>
          <w:i/>
          <w:sz w:val="28"/>
          <w:szCs w:val="28"/>
          <w:lang w:eastAsia="en-US"/>
        </w:rPr>
        <w:t>додається</w:t>
      </w:r>
      <w:r w:rsidRPr="000963EE">
        <w:rPr>
          <w:rFonts w:eastAsia="Calibri"/>
          <w:sz w:val="28"/>
          <w:szCs w:val="28"/>
          <w:lang w:eastAsia="en-US"/>
        </w:rPr>
        <w:t>).</w:t>
      </w:r>
    </w:p>
    <w:p w:rsidR="000963EE" w:rsidRPr="000963EE" w:rsidRDefault="000963EE" w:rsidP="000963EE">
      <w:pPr>
        <w:rPr>
          <w:sz w:val="28"/>
          <w:szCs w:val="28"/>
        </w:rPr>
      </w:pPr>
    </w:p>
    <w:p w:rsidR="000963EE" w:rsidRPr="000963EE" w:rsidRDefault="000963EE" w:rsidP="000963EE">
      <w:pPr>
        <w:pStyle w:val="a5"/>
        <w:ind w:left="786"/>
        <w:jc w:val="center"/>
        <w:rPr>
          <w:rFonts w:ascii="Times New Roman" w:hAnsi="Times New Roman" w:cs="Times New Roman"/>
          <w:color w:val="000000"/>
          <w:sz w:val="28"/>
          <w:szCs w:val="28"/>
          <w:lang w:val="uk-UA"/>
        </w:rPr>
      </w:pPr>
    </w:p>
    <w:p w:rsidR="00F159C0" w:rsidRDefault="00F159C0"/>
    <w:p w:rsidR="00F53C52" w:rsidRDefault="00F53C52"/>
    <w:p w:rsidR="00F53C52" w:rsidRDefault="00F53C52"/>
    <w:p w:rsidR="00F53C52" w:rsidRPr="00F53C52" w:rsidRDefault="00F53C52" w:rsidP="00F53C52">
      <w:pPr>
        <w:jc w:val="center"/>
        <w:rPr>
          <w:b/>
          <w:sz w:val="28"/>
          <w:szCs w:val="28"/>
        </w:rPr>
      </w:pPr>
      <w:r w:rsidRPr="00F53C52">
        <w:rPr>
          <w:b/>
          <w:sz w:val="28"/>
          <w:szCs w:val="28"/>
        </w:rPr>
        <w:t xml:space="preserve">Сільський голова        </w:t>
      </w:r>
      <w:r>
        <w:rPr>
          <w:b/>
          <w:sz w:val="28"/>
          <w:szCs w:val="28"/>
        </w:rPr>
        <w:t xml:space="preserve">                      </w:t>
      </w:r>
      <w:r w:rsidRPr="00F53C52">
        <w:rPr>
          <w:b/>
          <w:sz w:val="28"/>
          <w:szCs w:val="28"/>
        </w:rPr>
        <w:t xml:space="preserve">                   В.І.СТЕЦЬ</w:t>
      </w:r>
    </w:p>
    <w:p w:rsidR="00F53C52" w:rsidRDefault="00F53C52"/>
    <w:p w:rsidR="00F53C52" w:rsidRDefault="00F53C52"/>
    <w:p w:rsidR="00F53C52" w:rsidRDefault="00F53C52"/>
    <w:p w:rsidR="00F53C52" w:rsidRDefault="00F53C52"/>
    <w:p w:rsidR="003A2C98" w:rsidRDefault="003A2C98"/>
    <w:p w:rsidR="003A2C98" w:rsidRDefault="003A2C98"/>
    <w:p w:rsidR="00F53C52" w:rsidRDefault="00F53C52" w:rsidP="00F53C52">
      <w:pPr>
        <w:spacing w:line="276" w:lineRule="auto"/>
        <w:rPr>
          <w:sz w:val="28"/>
          <w:szCs w:val="28"/>
        </w:rPr>
      </w:pPr>
      <w:r>
        <w:rPr>
          <w:sz w:val="28"/>
          <w:szCs w:val="28"/>
        </w:rPr>
        <w:t>с. Чумаки</w:t>
      </w:r>
    </w:p>
    <w:p w:rsidR="00F53C52" w:rsidRDefault="00635969" w:rsidP="00F53C52">
      <w:pPr>
        <w:spacing w:line="276" w:lineRule="auto"/>
        <w:rPr>
          <w:sz w:val="28"/>
          <w:szCs w:val="28"/>
        </w:rPr>
      </w:pPr>
      <w:r>
        <w:rPr>
          <w:sz w:val="28"/>
          <w:szCs w:val="28"/>
        </w:rPr>
        <w:t>22</w:t>
      </w:r>
      <w:r w:rsidR="00F53C52">
        <w:rPr>
          <w:sz w:val="28"/>
          <w:szCs w:val="28"/>
        </w:rPr>
        <w:t xml:space="preserve"> червня 2021 року</w:t>
      </w:r>
    </w:p>
    <w:p w:rsidR="00F53C52" w:rsidRDefault="00F53C52" w:rsidP="00F53C52">
      <w:pPr>
        <w:spacing w:line="276" w:lineRule="auto"/>
        <w:rPr>
          <w:sz w:val="28"/>
          <w:szCs w:val="28"/>
        </w:rPr>
      </w:pPr>
      <w:r>
        <w:rPr>
          <w:sz w:val="28"/>
          <w:szCs w:val="28"/>
        </w:rPr>
        <w:t>№</w:t>
      </w:r>
      <w:r w:rsidR="00496475">
        <w:rPr>
          <w:sz w:val="28"/>
          <w:szCs w:val="28"/>
        </w:rPr>
        <w:t xml:space="preserve"> 2-</w:t>
      </w:r>
      <w:r>
        <w:rPr>
          <w:sz w:val="28"/>
          <w:szCs w:val="28"/>
        </w:rPr>
        <w:t>8/</w:t>
      </w:r>
      <w:r>
        <w:rPr>
          <w:sz w:val="28"/>
          <w:szCs w:val="28"/>
          <w:lang w:val="en-US"/>
        </w:rPr>
        <w:t>V</w:t>
      </w:r>
      <w:r>
        <w:rPr>
          <w:sz w:val="28"/>
          <w:szCs w:val="28"/>
        </w:rPr>
        <w:t>ІІІ</w:t>
      </w:r>
    </w:p>
    <w:p w:rsidR="003A2C98" w:rsidRDefault="003A2C98" w:rsidP="003A2C98">
      <w:pPr>
        <w:pStyle w:val="a9"/>
        <w:shd w:val="clear" w:color="auto" w:fill="auto"/>
        <w:spacing w:before="0" w:line="240" w:lineRule="auto"/>
        <w:ind w:left="720" w:right="40" w:firstLine="0"/>
        <w:rPr>
          <w:sz w:val="28"/>
          <w:szCs w:val="28"/>
          <w:lang w:val="uk-UA"/>
        </w:rPr>
      </w:pPr>
      <w:r>
        <w:rPr>
          <w:sz w:val="28"/>
          <w:szCs w:val="28"/>
          <w:lang w:val="uk-UA"/>
        </w:rPr>
        <w:t xml:space="preserve">                                                  </w:t>
      </w:r>
    </w:p>
    <w:p w:rsidR="003A2C98" w:rsidRDefault="003A2C98" w:rsidP="003A2C98">
      <w:pPr>
        <w:pStyle w:val="a9"/>
        <w:shd w:val="clear" w:color="auto" w:fill="auto"/>
        <w:spacing w:before="0" w:line="240" w:lineRule="auto"/>
        <w:ind w:left="720" w:right="40" w:firstLine="0"/>
        <w:rPr>
          <w:sz w:val="28"/>
          <w:szCs w:val="28"/>
          <w:lang w:val="uk-UA"/>
        </w:rPr>
      </w:pPr>
    </w:p>
    <w:p w:rsidR="003A2C98" w:rsidRDefault="003A2C98" w:rsidP="003A2C98">
      <w:pPr>
        <w:pStyle w:val="a9"/>
        <w:shd w:val="clear" w:color="auto" w:fill="auto"/>
        <w:spacing w:before="0" w:line="240" w:lineRule="auto"/>
        <w:ind w:left="720" w:right="40" w:firstLine="0"/>
        <w:rPr>
          <w:sz w:val="28"/>
          <w:szCs w:val="28"/>
          <w:lang w:val="uk-UA"/>
        </w:rPr>
      </w:pPr>
      <w:r>
        <w:rPr>
          <w:sz w:val="28"/>
          <w:szCs w:val="28"/>
          <w:lang w:val="uk-UA"/>
        </w:rPr>
        <w:t xml:space="preserve">                                                   Додаток </w:t>
      </w:r>
    </w:p>
    <w:p w:rsidR="003A2C98" w:rsidRDefault="003A2C98" w:rsidP="003A2C98">
      <w:pPr>
        <w:pStyle w:val="a9"/>
        <w:shd w:val="clear" w:color="auto" w:fill="auto"/>
        <w:spacing w:before="0" w:line="240" w:lineRule="auto"/>
        <w:ind w:left="720" w:right="40" w:firstLine="0"/>
        <w:jc w:val="center"/>
        <w:rPr>
          <w:sz w:val="28"/>
          <w:szCs w:val="28"/>
          <w:lang w:val="uk-UA"/>
        </w:rPr>
      </w:pPr>
      <w:r>
        <w:rPr>
          <w:sz w:val="28"/>
          <w:szCs w:val="28"/>
          <w:lang w:val="uk-UA"/>
        </w:rPr>
        <w:t xml:space="preserve">                                                   до рішення сесії </w:t>
      </w:r>
      <w:proofErr w:type="spellStart"/>
      <w:r>
        <w:rPr>
          <w:sz w:val="28"/>
          <w:szCs w:val="28"/>
          <w:lang w:val="uk-UA"/>
        </w:rPr>
        <w:t>Чумаківської</w:t>
      </w:r>
      <w:proofErr w:type="spellEnd"/>
      <w:r>
        <w:rPr>
          <w:sz w:val="28"/>
          <w:szCs w:val="28"/>
          <w:lang w:val="uk-UA"/>
        </w:rPr>
        <w:t xml:space="preserve"> сільської ради </w:t>
      </w:r>
    </w:p>
    <w:p w:rsidR="003A2C98" w:rsidRDefault="00496475" w:rsidP="003A2C98">
      <w:pPr>
        <w:pStyle w:val="a9"/>
        <w:shd w:val="clear" w:color="auto" w:fill="auto"/>
        <w:spacing w:before="0" w:line="240" w:lineRule="auto"/>
        <w:ind w:left="720" w:right="40" w:firstLine="0"/>
        <w:jc w:val="center"/>
        <w:rPr>
          <w:sz w:val="28"/>
          <w:szCs w:val="28"/>
          <w:lang w:val="uk-UA"/>
        </w:rPr>
      </w:pPr>
      <w:r>
        <w:rPr>
          <w:sz w:val="28"/>
          <w:szCs w:val="28"/>
          <w:lang w:val="uk-UA"/>
        </w:rPr>
        <w:t xml:space="preserve">                        </w:t>
      </w:r>
      <w:r w:rsidR="003A2C98">
        <w:rPr>
          <w:sz w:val="28"/>
          <w:szCs w:val="28"/>
          <w:lang w:val="uk-UA"/>
        </w:rPr>
        <w:t xml:space="preserve">   від </w:t>
      </w:r>
      <w:r w:rsidR="00635969">
        <w:rPr>
          <w:sz w:val="28"/>
          <w:szCs w:val="28"/>
          <w:lang w:val="uk-UA"/>
        </w:rPr>
        <w:t>22</w:t>
      </w:r>
      <w:r w:rsidR="003A2C98">
        <w:rPr>
          <w:sz w:val="28"/>
          <w:szCs w:val="28"/>
          <w:lang w:val="uk-UA"/>
        </w:rPr>
        <w:t xml:space="preserve">. </w:t>
      </w:r>
      <w:r w:rsidR="003932B3">
        <w:rPr>
          <w:sz w:val="28"/>
          <w:szCs w:val="28"/>
          <w:lang w:val="uk-UA"/>
        </w:rPr>
        <w:t>0</w:t>
      </w:r>
      <w:r w:rsidR="003A2C98">
        <w:rPr>
          <w:sz w:val="28"/>
          <w:szCs w:val="28"/>
          <w:lang w:val="uk-UA"/>
        </w:rPr>
        <w:t>6.2021 року №</w:t>
      </w:r>
      <w:r>
        <w:rPr>
          <w:sz w:val="28"/>
          <w:szCs w:val="28"/>
          <w:lang w:val="uk-UA"/>
        </w:rPr>
        <w:t xml:space="preserve"> 2-</w:t>
      </w:r>
      <w:r w:rsidR="003A2C98">
        <w:rPr>
          <w:sz w:val="28"/>
          <w:szCs w:val="28"/>
          <w:lang w:val="uk-UA"/>
        </w:rPr>
        <w:t>8/</w:t>
      </w:r>
      <w:r w:rsidR="003A2C98">
        <w:rPr>
          <w:sz w:val="28"/>
          <w:szCs w:val="28"/>
        </w:rPr>
        <w:t>V</w:t>
      </w:r>
      <w:r w:rsidR="003A2C98">
        <w:rPr>
          <w:sz w:val="28"/>
          <w:szCs w:val="28"/>
          <w:lang w:val="uk-UA"/>
        </w:rPr>
        <w:t>ІІІ</w:t>
      </w:r>
    </w:p>
    <w:p w:rsidR="003A2C98" w:rsidRDefault="003A2C98" w:rsidP="003A2C98">
      <w:pPr>
        <w:pStyle w:val="a9"/>
        <w:shd w:val="clear" w:color="auto" w:fill="auto"/>
        <w:spacing w:before="0" w:line="240" w:lineRule="auto"/>
        <w:ind w:left="720" w:right="40" w:firstLine="0"/>
        <w:jc w:val="center"/>
        <w:rPr>
          <w:b/>
          <w:sz w:val="28"/>
          <w:szCs w:val="28"/>
          <w:lang w:val="uk-UA"/>
        </w:rPr>
      </w:pPr>
    </w:p>
    <w:p w:rsidR="003A2C98" w:rsidRDefault="003A2C98" w:rsidP="003A2C98">
      <w:pPr>
        <w:pStyle w:val="a9"/>
        <w:shd w:val="clear" w:color="auto" w:fill="auto"/>
        <w:spacing w:before="0" w:line="240" w:lineRule="auto"/>
        <w:ind w:left="720" w:right="40" w:firstLine="0"/>
        <w:jc w:val="center"/>
        <w:rPr>
          <w:b/>
          <w:sz w:val="28"/>
          <w:szCs w:val="28"/>
          <w:lang w:val="uk-UA"/>
        </w:rPr>
      </w:pPr>
      <w:r>
        <w:rPr>
          <w:b/>
          <w:sz w:val="28"/>
          <w:szCs w:val="28"/>
          <w:lang w:val="uk-UA"/>
        </w:rPr>
        <w:t xml:space="preserve">Інформація про стан виконання </w:t>
      </w:r>
    </w:p>
    <w:p w:rsidR="003A2C98" w:rsidRDefault="003A2C98" w:rsidP="003A2C98">
      <w:pPr>
        <w:pStyle w:val="a9"/>
        <w:shd w:val="clear" w:color="auto" w:fill="auto"/>
        <w:spacing w:before="0" w:line="240" w:lineRule="auto"/>
        <w:ind w:left="720" w:right="40" w:firstLine="0"/>
        <w:jc w:val="center"/>
        <w:rPr>
          <w:b/>
          <w:sz w:val="28"/>
          <w:szCs w:val="28"/>
          <w:lang w:val="uk-UA"/>
        </w:rPr>
      </w:pPr>
      <w:r>
        <w:rPr>
          <w:b/>
          <w:sz w:val="28"/>
          <w:szCs w:val="28"/>
          <w:lang w:val="uk-UA"/>
        </w:rPr>
        <w:t>Програми соціально – економічного та культурного</w:t>
      </w:r>
    </w:p>
    <w:p w:rsidR="003A2C98" w:rsidRDefault="003A2C98" w:rsidP="003A2C98">
      <w:pPr>
        <w:pStyle w:val="a9"/>
        <w:shd w:val="clear" w:color="auto" w:fill="auto"/>
        <w:spacing w:before="0" w:line="240" w:lineRule="auto"/>
        <w:ind w:left="720" w:right="40" w:firstLine="0"/>
        <w:jc w:val="center"/>
        <w:rPr>
          <w:b/>
          <w:sz w:val="28"/>
          <w:szCs w:val="28"/>
          <w:lang w:val="uk-UA"/>
        </w:rPr>
      </w:pPr>
      <w:r>
        <w:rPr>
          <w:b/>
          <w:sz w:val="28"/>
          <w:szCs w:val="28"/>
          <w:lang w:val="uk-UA"/>
        </w:rPr>
        <w:t xml:space="preserve"> розвитку </w:t>
      </w:r>
      <w:proofErr w:type="spellStart"/>
      <w:r>
        <w:rPr>
          <w:b/>
          <w:sz w:val="28"/>
          <w:szCs w:val="28"/>
          <w:lang w:val="uk-UA"/>
        </w:rPr>
        <w:t>Чумаківської</w:t>
      </w:r>
      <w:proofErr w:type="spellEnd"/>
      <w:r>
        <w:rPr>
          <w:b/>
          <w:sz w:val="28"/>
          <w:szCs w:val="28"/>
          <w:lang w:val="uk-UA"/>
        </w:rPr>
        <w:t xml:space="preserve"> об’єднаної територіальної </w:t>
      </w:r>
    </w:p>
    <w:p w:rsidR="003A2C98" w:rsidRDefault="003A2C98" w:rsidP="003A2C98">
      <w:pPr>
        <w:pStyle w:val="a9"/>
        <w:shd w:val="clear" w:color="auto" w:fill="auto"/>
        <w:spacing w:before="0" w:line="240" w:lineRule="auto"/>
        <w:ind w:left="720" w:right="40" w:firstLine="0"/>
        <w:jc w:val="center"/>
        <w:rPr>
          <w:b/>
          <w:sz w:val="28"/>
          <w:szCs w:val="28"/>
          <w:lang w:val="uk-UA"/>
        </w:rPr>
      </w:pPr>
      <w:r>
        <w:rPr>
          <w:b/>
          <w:sz w:val="28"/>
          <w:szCs w:val="28"/>
          <w:lang w:val="uk-UA"/>
        </w:rPr>
        <w:t>громади на 2019-2021 роки</w:t>
      </w:r>
    </w:p>
    <w:p w:rsidR="003A2C98" w:rsidRDefault="003A2C98" w:rsidP="003A2C98">
      <w:pPr>
        <w:pStyle w:val="a9"/>
        <w:shd w:val="clear" w:color="auto" w:fill="auto"/>
        <w:spacing w:before="0" w:line="240" w:lineRule="auto"/>
        <w:ind w:left="720" w:right="40" w:firstLine="0"/>
        <w:jc w:val="center"/>
        <w:rPr>
          <w:b/>
          <w:sz w:val="28"/>
          <w:szCs w:val="28"/>
          <w:lang w:val="uk-UA"/>
        </w:rPr>
      </w:pPr>
      <w:r>
        <w:rPr>
          <w:b/>
          <w:sz w:val="28"/>
          <w:szCs w:val="28"/>
          <w:lang w:val="uk-UA"/>
        </w:rPr>
        <w:t>за І квартал  2021 року</w:t>
      </w:r>
    </w:p>
    <w:p w:rsidR="003A2C98" w:rsidRDefault="003A2C98" w:rsidP="003A2C98">
      <w:pPr>
        <w:pStyle w:val="a9"/>
        <w:shd w:val="clear" w:color="auto" w:fill="auto"/>
        <w:spacing w:before="0" w:line="240" w:lineRule="auto"/>
        <w:ind w:left="720" w:right="40" w:firstLine="0"/>
        <w:jc w:val="center"/>
        <w:rPr>
          <w:b/>
          <w:sz w:val="28"/>
          <w:szCs w:val="28"/>
          <w:lang w:val="uk-UA"/>
        </w:rPr>
      </w:pPr>
    </w:p>
    <w:p w:rsidR="003A2C98" w:rsidRDefault="003A2C98" w:rsidP="003A2C98">
      <w:pPr>
        <w:rPr>
          <w:b/>
          <w:sz w:val="28"/>
          <w:szCs w:val="28"/>
        </w:rPr>
      </w:pPr>
      <w:r>
        <w:rPr>
          <w:sz w:val="28"/>
          <w:szCs w:val="28"/>
        </w:rPr>
        <w:t xml:space="preserve">       </w:t>
      </w:r>
      <w:r>
        <w:rPr>
          <w:b/>
          <w:sz w:val="28"/>
          <w:szCs w:val="28"/>
        </w:rPr>
        <w:t xml:space="preserve">Доходи сільського бюджету за І квартал 2021  року  по загальному фонду (без урахування трансфертів) склали  12616,6 </w:t>
      </w:r>
      <w:proofErr w:type="spellStart"/>
      <w:r>
        <w:rPr>
          <w:b/>
          <w:sz w:val="28"/>
          <w:szCs w:val="28"/>
        </w:rPr>
        <w:t>тис.грн</w:t>
      </w:r>
      <w:proofErr w:type="spellEnd"/>
      <w:r>
        <w:rPr>
          <w:b/>
          <w:sz w:val="28"/>
          <w:szCs w:val="28"/>
        </w:rPr>
        <w:t xml:space="preserve">. </w:t>
      </w:r>
    </w:p>
    <w:p w:rsidR="003A2C98" w:rsidRDefault="003A2C98" w:rsidP="003A2C98">
      <w:pPr>
        <w:pStyle w:val="a6"/>
        <w:spacing w:line="276" w:lineRule="auto"/>
        <w:ind w:left="0" w:firstLine="284"/>
        <w:jc w:val="both"/>
        <w:rPr>
          <w:b/>
          <w:sz w:val="28"/>
          <w:szCs w:val="28"/>
        </w:rPr>
      </w:pPr>
      <w:r>
        <w:rPr>
          <w:b/>
          <w:sz w:val="28"/>
          <w:szCs w:val="28"/>
        </w:rPr>
        <w:t xml:space="preserve">   Основними бюджетоутворюючими підприємствами, які розташовані на території </w:t>
      </w:r>
      <w:proofErr w:type="spellStart"/>
      <w:r>
        <w:rPr>
          <w:b/>
          <w:sz w:val="28"/>
          <w:szCs w:val="28"/>
        </w:rPr>
        <w:t>Чумаківської</w:t>
      </w:r>
      <w:proofErr w:type="spellEnd"/>
      <w:r>
        <w:rPr>
          <w:b/>
          <w:sz w:val="28"/>
          <w:szCs w:val="28"/>
        </w:rPr>
        <w:t xml:space="preserve"> сільської ради, є:</w:t>
      </w:r>
    </w:p>
    <w:p w:rsidR="003A2C98" w:rsidRDefault="003A2C98" w:rsidP="003A2C98">
      <w:pPr>
        <w:pStyle w:val="a6"/>
        <w:spacing w:line="276" w:lineRule="auto"/>
        <w:ind w:left="0" w:firstLine="284"/>
        <w:jc w:val="both"/>
        <w:rPr>
          <w:sz w:val="28"/>
          <w:szCs w:val="28"/>
        </w:rPr>
      </w:pPr>
      <w:r>
        <w:rPr>
          <w:sz w:val="28"/>
          <w:szCs w:val="28"/>
        </w:rPr>
        <w:t>ТОВ «</w:t>
      </w:r>
      <w:proofErr w:type="spellStart"/>
      <w:r>
        <w:rPr>
          <w:sz w:val="28"/>
          <w:szCs w:val="28"/>
        </w:rPr>
        <w:t>Торгівельно</w:t>
      </w:r>
      <w:proofErr w:type="spellEnd"/>
      <w:r>
        <w:rPr>
          <w:sz w:val="28"/>
          <w:szCs w:val="28"/>
        </w:rPr>
        <w:t>- транспортна компанія» ;</w:t>
      </w:r>
    </w:p>
    <w:p w:rsidR="003A2C98" w:rsidRDefault="003A2C98" w:rsidP="003A2C98">
      <w:pPr>
        <w:pStyle w:val="a6"/>
        <w:spacing w:line="276" w:lineRule="auto"/>
        <w:ind w:left="0" w:firstLine="284"/>
        <w:jc w:val="both"/>
        <w:rPr>
          <w:sz w:val="28"/>
          <w:szCs w:val="28"/>
        </w:rPr>
      </w:pPr>
      <w:r>
        <w:rPr>
          <w:sz w:val="28"/>
          <w:szCs w:val="28"/>
        </w:rPr>
        <w:t>ТОВ МВК «</w:t>
      </w:r>
      <w:proofErr w:type="spellStart"/>
      <w:r>
        <w:rPr>
          <w:sz w:val="28"/>
          <w:szCs w:val="28"/>
        </w:rPr>
        <w:t>Єкатеринославський</w:t>
      </w:r>
      <w:proofErr w:type="spellEnd"/>
      <w:r>
        <w:rPr>
          <w:sz w:val="28"/>
          <w:szCs w:val="28"/>
        </w:rPr>
        <w:t>»;</w:t>
      </w:r>
    </w:p>
    <w:p w:rsidR="003A2C98" w:rsidRDefault="003A2C98" w:rsidP="003A2C98">
      <w:pPr>
        <w:pStyle w:val="a6"/>
        <w:spacing w:line="276" w:lineRule="auto"/>
        <w:ind w:left="0" w:firstLine="284"/>
        <w:jc w:val="both"/>
        <w:rPr>
          <w:sz w:val="28"/>
          <w:szCs w:val="28"/>
        </w:rPr>
      </w:pPr>
      <w:r>
        <w:rPr>
          <w:sz w:val="28"/>
          <w:szCs w:val="28"/>
        </w:rPr>
        <w:t xml:space="preserve">ТОВ «Єрмак </w:t>
      </w:r>
      <w:proofErr w:type="spellStart"/>
      <w:r>
        <w:rPr>
          <w:sz w:val="28"/>
          <w:szCs w:val="28"/>
        </w:rPr>
        <w:t>Голд</w:t>
      </w:r>
      <w:proofErr w:type="spellEnd"/>
      <w:r>
        <w:rPr>
          <w:sz w:val="28"/>
          <w:szCs w:val="28"/>
        </w:rPr>
        <w:t>»;</w:t>
      </w:r>
    </w:p>
    <w:p w:rsidR="003A2C98" w:rsidRDefault="003A2C98" w:rsidP="003A2C98">
      <w:pPr>
        <w:pStyle w:val="a6"/>
        <w:spacing w:line="276" w:lineRule="auto"/>
        <w:ind w:left="0" w:firstLine="284"/>
        <w:jc w:val="both"/>
        <w:rPr>
          <w:sz w:val="28"/>
          <w:szCs w:val="28"/>
        </w:rPr>
      </w:pPr>
      <w:r>
        <w:rPr>
          <w:sz w:val="28"/>
          <w:szCs w:val="28"/>
        </w:rPr>
        <w:t>ТОВ «РОМЕРМ»;</w:t>
      </w:r>
    </w:p>
    <w:p w:rsidR="003A2C98" w:rsidRDefault="003A2C98" w:rsidP="003A2C98">
      <w:pPr>
        <w:pStyle w:val="a6"/>
        <w:spacing w:line="276" w:lineRule="auto"/>
        <w:ind w:left="0" w:firstLine="284"/>
        <w:jc w:val="both"/>
        <w:rPr>
          <w:sz w:val="28"/>
          <w:szCs w:val="28"/>
        </w:rPr>
      </w:pPr>
      <w:r>
        <w:rPr>
          <w:sz w:val="28"/>
          <w:szCs w:val="28"/>
        </w:rPr>
        <w:t>ТОВ СГП «Чумаки»;</w:t>
      </w:r>
    </w:p>
    <w:p w:rsidR="003A2C98" w:rsidRDefault="003A2C98" w:rsidP="003A2C98">
      <w:pPr>
        <w:pStyle w:val="a6"/>
        <w:spacing w:line="276" w:lineRule="auto"/>
        <w:ind w:left="0" w:firstLine="0"/>
        <w:jc w:val="both"/>
        <w:rPr>
          <w:sz w:val="28"/>
          <w:szCs w:val="28"/>
        </w:rPr>
      </w:pPr>
      <w:r>
        <w:rPr>
          <w:sz w:val="28"/>
          <w:szCs w:val="28"/>
        </w:rPr>
        <w:t xml:space="preserve">    ТОВ «Нова Зоря Дніпра»;</w:t>
      </w:r>
    </w:p>
    <w:p w:rsidR="003A2C98" w:rsidRDefault="003A2C98" w:rsidP="003A2C98">
      <w:pPr>
        <w:pStyle w:val="a6"/>
        <w:spacing w:line="276" w:lineRule="auto"/>
        <w:ind w:left="0" w:firstLine="284"/>
        <w:jc w:val="both"/>
        <w:rPr>
          <w:sz w:val="28"/>
          <w:szCs w:val="28"/>
        </w:rPr>
      </w:pPr>
      <w:r>
        <w:rPr>
          <w:sz w:val="28"/>
          <w:szCs w:val="28"/>
        </w:rPr>
        <w:t>СПП Перемога АВК.</w:t>
      </w:r>
    </w:p>
    <w:p w:rsidR="003A2C98" w:rsidRDefault="003A2C98" w:rsidP="003A2C98">
      <w:pPr>
        <w:pStyle w:val="a6"/>
        <w:spacing w:line="276" w:lineRule="auto"/>
        <w:ind w:left="0" w:firstLine="0"/>
        <w:jc w:val="both"/>
        <w:rPr>
          <w:sz w:val="28"/>
          <w:szCs w:val="28"/>
        </w:rPr>
      </w:pPr>
      <w:r>
        <w:rPr>
          <w:sz w:val="28"/>
          <w:szCs w:val="28"/>
        </w:rPr>
        <w:t>Сільською радою затверджено та реалізуються 18 програм, які спрямованні на:</w:t>
      </w:r>
    </w:p>
    <w:p w:rsidR="003A2C98" w:rsidRDefault="003A2C98" w:rsidP="003A2C98">
      <w:pPr>
        <w:shd w:val="clear" w:color="auto" w:fill="FFFFFF"/>
        <w:rPr>
          <w:color w:val="000000"/>
          <w:sz w:val="28"/>
          <w:szCs w:val="28"/>
        </w:rPr>
      </w:pPr>
      <w:r>
        <w:rPr>
          <w:color w:val="000000"/>
          <w:sz w:val="28"/>
          <w:szCs w:val="28"/>
        </w:rPr>
        <w:t xml:space="preserve"> • створення правових, фінансових, соціально-економічних, організаційно-господарських умов розвитку громади, розв'язання соціально-побутових проблем населення, його соціального захисту;</w:t>
      </w:r>
    </w:p>
    <w:p w:rsidR="003A2C98" w:rsidRDefault="003A2C98" w:rsidP="003A2C98">
      <w:pPr>
        <w:shd w:val="clear" w:color="auto" w:fill="FFFFFF"/>
        <w:rPr>
          <w:color w:val="000000"/>
          <w:sz w:val="28"/>
          <w:szCs w:val="28"/>
          <w:lang w:val="ru-RU"/>
        </w:rPr>
      </w:pPr>
      <w:r>
        <w:rPr>
          <w:color w:val="000000"/>
          <w:sz w:val="28"/>
          <w:szCs w:val="28"/>
        </w:rPr>
        <w:t>• гармонійний та скоординований розвиток підприємництва, економіки та інфраструктури територіальної громади;</w:t>
      </w:r>
    </w:p>
    <w:p w:rsidR="003A2C98" w:rsidRDefault="003A2C98" w:rsidP="003A2C98">
      <w:pPr>
        <w:shd w:val="clear" w:color="auto" w:fill="FFFFFF"/>
        <w:rPr>
          <w:color w:val="000000"/>
          <w:sz w:val="28"/>
          <w:szCs w:val="28"/>
        </w:rPr>
      </w:pPr>
      <w:r>
        <w:rPr>
          <w:color w:val="000000"/>
          <w:sz w:val="28"/>
          <w:szCs w:val="28"/>
        </w:rPr>
        <w:t>• скоординовану роботу сільської ради, виконавчого комітету, громадських організацій, навчальних закладів та культурно-просвітницьких закладів, пов'язаної з розвитком духовності, захистом моралі та формування здорового способу життя;</w:t>
      </w:r>
    </w:p>
    <w:p w:rsidR="003A2C98" w:rsidRDefault="003A2C98" w:rsidP="003A2C98">
      <w:pPr>
        <w:shd w:val="clear" w:color="auto" w:fill="FFFFFF"/>
        <w:rPr>
          <w:color w:val="000000"/>
          <w:sz w:val="28"/>
          <w:szCs w:val="28"/>
        </w:rPr>
      </w:pPr>
      <w:r>
        <w:rPr>
          <w:color w:val="000000"/>
          <w:sz w:val="28"/>
          <w:szCs w:val="28"/>
        </w:rPr>
        <w:t> • створення умов для гармонійного розвитку молоді, задоволення їх потреб в професійному самовизначенні, забезпеченні їх соціальних гарантій, виховання відповідальності перед суспільством та високої духовності;</w:t>
      </w:r>
    </w:p>
    <w:p w:rsidR="003A2C98" w:rsidRDefault="003A2C98" w:rsidP="003A2C98">
      <w:pPr>
        <w:shd w:val="clear" w:color="auto" w:fill="FFFFFF"/>
        <w:rPr>
          <w:color w:val="000000"/>
          <w:sz w:val="28"/>
          <w:szCs w:val="28"/>
        </w:rPr>
      </w:pPr>
      <w:r>
        <w:rPr>
          <w:color w:val="000000"/>
          <w:sz w:val="28"/>
          <w:szCs w:val="28"/>
        </w:rPr>
        <w:t>• забезпечення стабільного і ефективного функціонування комунального господарства, матеріально-технічної бази закладів охорони здоров'я, освіти, культури, спорту.</w:t>
      </w:r>
    </w:p>
    <w:p w:rsidR="003A2C98" w:rsidRDefault="003A2C98" w:rsidP="003A2C98">
      <w:pPr>
        <w:pStyle w:val="a9"/>
        <w:shd w:val="clear" w:color="auto" w:fill="auto"/>
        <w:spacing w:before="0" w:line="240" w:lineRule="auto"/>
        <w:ind w:left="720" w:right="40" w:firstLine="0"/>
        <w:rPr>
          <w:b/>
          <w:color w:val="002060"/>
          <w:sz w:val="28"/>
          <w:szCs w:val="28"/>
          <w:lang w:val="ru-RU"/>
        </w:rPr>
      </w:pPr>
    </w:p>
    <w:p w:rsidR="003A2C98" w:rsidRDefault="003A2C98" w:rsidP="003A2C98">
      <w:pPr>
        <w:pStyle w:val="a9"/>
        <w:shd w:val="clear" w:color="auto" w:fill="auto"/>
        <w:spacing w:before="0" w:line="240" w:lineRule="auto"/>
        <w:ind w:right="40" w:firstLine="0"/>
        <w:jc w:val="left"/>
        <w:rPr>
          <w:b/>
          <w:sz w:val="28"/>
          <w:szCs w:val="28"/>
          <w:lang w:val="uk-UA"/>
        </w:rPr>
      </w:pPr>
      <w:proofErr w:type="spellStart"/>
      <w:r>
        <w:rPr>
          <w:sz w:val="28"/>
          <w:szCs w:val="28"/>
          <w:lang w:val="ru-RU"/>
        </w:rPr>
        <w:t>Однією</w:t>
      </w:r>
      <w:proofErr w:type="spellEnd"/>
      <w:r>
        <w:rPr>
          <w:sz w:val="28"/>
          <w:szCs w:val="28"/>
          <w:lang w:val="ru-RU"/>
        </w:rPr>
        <w:t xml:space="preserve"> з </w:t>
      </w:r>
      <w:proofErr w:type="spellStart"/>
      <w:r>
        <w:rPr>
          <w:sz w:val="28"/>
          <w:szCs w:val="28"/>
          <w:lang w:val="ru-RU"/>
        </w:rPr>
        <w:t>основних</w:t>
      </w:r>
      <w:proofErr w:type="spellEnd"/>
      <w:r>
        <w:rPr>
          <w:sz w:val="28"/>
          <w:szCs w:val="28"/>
          <w:lang w:val="ru-RU"/>
        </w:rPr>
        <w:t xml:space="preserve"> </w:t>
      </w:r>
      <w:proofErr w:type="spellStart"/>
      <w:r>
        <w:rPr>
          <w:sz w:val="28"/>
          <w:szCs w:val="28"/>
          <w:lang w:val="ru-RU"/>
        </w:rPr>
        <w:t>програм</w:t>
      </w:r>
      <w:proofErr w:type="spellEnd"/>
      <w:r>
        <w:rPr>
          <w:sz w:val="28"/>
          <w:szCs w:val="28"/>
          <w:lang w:val="ru-RU"/>
        </w:rPr>
        <w:t xml:space="preserve">, яка </w:t>
      </w:r>
      <w:proofErr w:type="spellStart"/>
      <w:proofErr w:type="gramStart"/>
      <w:r>
        <w:rPr>
          <w:sz w:val="28"/>
          <w:szCs w:val="28"/>
          <w:lang w:val="ru-RU"/>
        </w:rPr>
        <w:t>забезпечує</w:t>
      </w:r>
      <w:proofErr w:type="spellEnd"/>
      <w:r>
        <w:rPr>
          <w:sz w:val="28"/>
          <w:szCs w:val="28"/>
          <w:lang w:val="ru-RU"/>
        </w:rPr>
        <w:t xml:space="preserve">  </w:t>
      </w:r>
      <w:proofErr w:type="spellStart"/>
      <w:r>
        <w:rPr>
          <w:sz w:val="28"/>
          <w:szCs w:val="28"/>
          <w:lang w:val="ru-RU"/>
        </w:rPr>
        <w:t>виконання</w:t>
      </w:r>
      <w:proofErr w:type="spellEnd"/>
      <w:proofErr w:type="gramEnd"/>
      <w:r>
        <w:rPr>
          <w:sz w:val="28"/>
          <w:szCs w:val="28"/>
          <w:lang w:val="ru-RU"/>
        </w:rPr>
        <w:t xml:space="preserve"> </w:t>
      </w:r>
      <w:proofErr w:type="spellStart"/>
      <w:r>
        <w:rPr>
          <w:sz w:val="28"/>
          <w:szCs w:val="28"/>
          <w:lang w:val="ru-RU"/>
        </w:rPr>
        <w:t>повноважень</w:t>
      </w:r>
      <w:proofErr w:type="spellEnd"/>
      <w:r>
        <w:rPr>
          <w:sz w:val="28"/>
          <w:szCs w:val="28"/>
          <w:lang w:val="ru-RU"/>
        </w:rPr>
        <w:t xml:space="preserve"> </w:t>
      </w:r>
      <w:proofErr w:type="spellStart"/>
      <w:r>
        <w:rPr>
          <w:sz w:val="28"/>
          <w:szCs w:val="28"/>
          <w:lang w:val="ru-RU"/>
        </w:rPr>
        <w:t>сільської</w:t>
      </w:r>
      <w:proofErr w:type="spellEnd"/>
      <w:r>
        <w:rPr>
          <w:sz w:val="28"/>
          <w:szCs w:val="28"/>
          <w:lang w:val="ru-RU"/>
        </w:rPr>
        <w:t xml:space="preserve"> ради, є</w:t>
      </w:r>
      <w:r>
        <w:rPr>
          <w:sz w:val="28"/>
          <w:szCs w:val="28"/>
          <w:lang w:val="uk-UA"/>
        </w:rPr>
        <w:t xml:space="preserve"> </w:t>
      </w:r>
      <w:r>
        <w:rPr>
          <w:b/>
          <w:sz w:val="28"/>
          <w:szCs w:val="28"/>
          <w:lang w:val="uk-UA"/>
        </w:rPr>
        <w:t>Програми соціально – економічного та культурного</w:t>
      </w:r>
    </w:p>
    <w:p w:rsidR="003A2C98" w:rsidRDefault="003A2C98" w:rsidP="003A2C98">
      <w:pPr>
        <w:pStyle w:val="a9"/>
        <w:shd w:val="clear" w:color="auto" w:fill="auto"/>
        <w:spacing w:before="0" w:line="240" w:lineRule="auto"/>
        <w:ind w:right="40" w:firstLine="0"/>
        <w:jc w:val="left"/>
        <w:rPr>
          <w:b/>
          <w:sz w:val="28"/>
          <w:szCs w:val="28"/>
          <w:lang w:val="uk-UA"/>
        </w:rPr>
      </w:pPr>
      <w:r>
        <w:rPr>
          <w:b/>
          <w:sz w:val="28"/>
          <w:szCs w:val="28"/>
          <w:lang w:val="uk-UA"/>
        </w:rPr>
        <w:t xml:space="preserve"> розвитку </w:t>
      </w:r>
      <w:proofErr w:type="spellStart"/>
      <w:r>
        <w:rPr>
          <w:b/>
          <w:sz w:val="28"/>
          <w:szCs w:val="28"/>
          <w:lang w:val="uk-UA"/>
        </w:rPr>
        <w:t>Чумаківської</w:t>
      </w:r>
      <w:proofErr w:type="spellEnd"/>
      <w:r>
        <w:rPr>
          <w:b/>
          <w:sz w:val="28"/>
          <w:szCs w:val="28"/>
          <w:lang w:val="uk-UA"/>
        </w:rPr>
        <w:t xml:space="preserve"> об’єднаної територіальної громади на 2019-2021 роки.</w:t>
      </w:r>
    </w:p>
    <w:p w:rsidR="003A2C98" w:rsidRDefault="003A2C98" w:rsidP="003A2C98">
      <w:pPr>
        <w:pStyle w:val="a9"/>
        <w:shd w:val="clear" w:color="auto" w:fill="auto"/>
        <w:spacing w:before="0" w:line="240" w:lineRule="auto"/>
        <w:ind w:right="40" w:firstLine="0"/>
        <w:jc w:val="left"/>
        <w:rPr>
          <w:sz w:val="28"/>
          <w:szCs w:val="28"/>
          <w:lang w:val="uk-UA"/>
        </w:rPr>
      </w:pPr>
      <w:r>
        <w:rPr>
          <w:sz w:val="28"/>
          <w:szCs w:val="28"/>
          <w:lang w:val="uk-UA"/>
        </w:rPr>
        <w:lastRenderedPageBreak/>
        <w:t>Відповідно до цієї програми забезпечується розвиток соціальної інфраструктури населених пунктів територіальної громади,  здійснюються заходи у сфері будівництва, реконструкції та капітального ремонту житлового фонду та комунального майна,   у сфері освіти та культури, вирішуються питання з благоустрою території населених пунктів нашої сільської ради.</w:t>
      </w:r>
    </w:p>
    <w:p w:rsidR="003A2C98" w:rsidRDefault="003A2C98" w:rsidP="003A2C98">
      <w:pPr>
        <w:jc w:val="both"/>
        <w:rPr>
          <w:b/>
          <w:sz w:val="28"/>
          <w:szCs w:val="28"/>
        </w:rPr>
      </w:pPr>
    </w:p>
    <w:p w:rsidR="003A2C98" w:rsidRDefault="003A2C98" w:rsidP="003A2C98">
      <w:pPr>
        <w:jc w:val="both"/>
        <w:rPr>
          <w:rFonts w:eastAsiaTheme="minorHAnsi"/>
          <w:sz w:val="28"/>
          <w:szCs w:val="28"/>
        </w:rPr>
      </w:pPr>
      <w:r>
        <w:rPr>
          <w:sz w:val="28"/>
          <w:szCs w:val="28"/>
        </w:rPr>
        <w:t>В  звітному періоді 2021  року  на виконання даної програми здійснено:</w:t>
      </w:r>
    </w:p>
    <w:p w:rsidR="003A2C98" w:rsidRDefault="003A2C98" w:rsidP="003A2C98">
      <w:pPr>
        <w:rPr>
          <w:b/>
          <w:i/>
          <w:sz w:val="28"/>
          <w:szCs w:val="28"/>
        </w:rPr>
      </w:pPr>
      <w:r>
        <w:rPr>
          <w:b/>
          <w:i/>
          <w:sz w:val="28"/>
          <w:szCs w:val="28"/>
        </w:rPr>
        <w:t xml:space="preserve">      </w:t>
      </w:r>
    </w:p>
    <w:p w:rsidR="003A2C98" w:rsidRDefault="003A2C98" w:rsidP="003A2C98">
      <w:pPr>
        <w:rPr>
          <w:i/>
          <w:sz w:val="28"/>
          <w:szCs w:val="28"/>
        </w:rPr>
      </w:pPr>
      <w:r>
        <w:rPr>
          <w:b/>
          <w:i/>
          <w:sz w:val="28"/>
          <w:szCs w:val="28"/>
        </w:rPr>
        <w:t xml:space="preserve">     По галузі освіта:</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В комунальній власності </w:t>
      </w:r>
      <w:proofErr w:type="spellStart"/>
      <w:r>
        <w:rPr>
          <w:rFonts w:ascii="Times New Roman" w:hAnsi="Times New Roman" w:cs="Times New Roman"/>
          <w:sz w:val="28"/>
          <w:szCs w:val="28"/>
          <w:lang w:val="uk-UA"/>
        </w:rPr>
        <w:t>Чумаківської</w:t>
      </w:r>
      <w:proofErr w:type="spellEnd"/>
      <w:r>
        <w:rPr>
          <w:rFonts w:ascii="Times New Roman" w:hAnsi="Times New Roman" w:cs="Times New Roman"/>
          <w:sz w:val="28"/>
          <w:szCs w:val="28"/>
          <w:lang w:val="uk-UA"/>
        </w:rPr>
        <w:t xml:space="preserve"> територіальної громади перебувають                                 три заклади загальної середньої освіти -  </w:t>
      </w:r>
      <w:proofErr w:type="spellStart"/>
      <w:r>
        <w:rPr>
          <w:rFonts w:ascii="Times New Roman" w:hAnsi="Times New Roman" w:cs="Times New Roman"/>
          <w:sz w:val="28"/>
          <w:szCs w:val="28"/>
          <w:lang w:val="uk-UA"/>
        </w:rPr>
        <w:t>Чумаківський</w:t>
      </w:r>
      <w:proofErr w:type="spellEnd"/>
      <w:r>
        <w:rPr>
          <w:rFonts w:ascii="Times New Roman" w:hAnsi="Times New Roman" w:cs="Times New Roman"/>
          <w:sz w:val="28"/>
          <w:szCs w:val="28"/>
          <w:lang w:val="uk-UA"/>
        </w:rPr>
        <w:t xml:space="preserve"> та </w:t>
      </w:r>
      <w:proofErr w:type="spellStart"/>
      <w:r>
        <w:rPr>
          <w:rFonts w:ascii="Times New Roman" w:hAnsi="Times New Roman" w:cs="Times New Roman"/>
          <w:sz w:val="28"/>
          <w:szCs w:val="28"/>
          <w:lang w:val="uk-UA"/>
        </w:rPr>
        <w:t>Зорянський</w:t>
      </w:r>
      <w:proofErr w:type="spellEnd"/>
      <w:r>
        <w:rPr>
          <w:rFonts w:ascii="Times New Roman" w:hAnsi="Times New Roman" w:cs="Times New Roman"/>
          <w:sz w:val="28"/>
          <w:szCs w:val="28"/>
          <w:lang w:val="uk-UA"/>
        </w:rPr>
        <w:t xml:space="preserve"> ЗЗСО І - ІІІ ступенів та Приютський ЗЗСО І- ІІ ступенів,   а також два заклади дошкільної освіти - «Буратіно» в с. Чумаки та «Мальвіна» в с. Маївка. </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uk-UA"/>
        </w:rPr>
        <w:t>У звітному періоді на утримання загальноосвітніх шкіл з сільського бюджету використано 4 млн. 526,2 тис. грн.</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 утримання дитячих  садочків  використано 1 млн. 852,7 </w:t>
      </w:r>
      <w:proofErr w:type="spellStart"/>
      <w:r>
        <w:rPr>
          <w:rFonts w:ascii="Times New Roman" w:hAnsi="Times New Roman" w:cs="Times New Roman"/>
          <w:sz w:val="28"/>
          <w:szCs w:val="28"/>
          <w:lang w:val="uk-UA"/>
        </w:rPr>
        <w:t>тис.грн</w:t>
      </w:r>
      <w:proofErr w:type="spellEnd"/>
      <w:r>
        <w:rPr>
          <w:rFonts w:ascii="Times New Roman" w:hAnsi="Times New Roman" w:cs="Times New Roman"/>
          <w:sz w:val="28"/>
          <w:szCs w:val="28"/>
          <w:lang w:val="uk-UA"/>
        </w:rPr>
        <w:t xml:space="preserve">. </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uk-UA"/>
        </w:rPr>
        <w:t>Повністю забезпечено видатки на заробітну плату працівників освітніх установ сільської ради, енергоносії, продукти харчування.</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p>
    <w:p w:rsidR="003A2C98" w:rsidRDefault="003A2C98" w:rsidP="003A2C98">
      <w:pPr>
        <w:pStyle w:val="a5"/>
        <w:tabs>
          <w:tab w:val="left" w:pos="142"/>
        </w:tabs>
        <w:spacing w:after="0" w:line="240" w:lineRule="auto"/>
        <w:ind w:left="-142"/>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Культура:</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Чумаківська</w:t>
      </w:r>
      <w:proofErr w:type="spellEnd"/>
      <w:r>
        <w:rPr>
          <w:rFonts w:ascii="Times New Roman" w:hAnsi="Times New Roman" w:cs="Times New Roman"/>
          <w:sz w:val="28"/>
          <w:szCs w:val="28"/>
          <w:lang w:val="uk-UA"/>
        </w:rPr>
        <w:t xml:space="preserve"> сільська рада приділяє значну увагу розвитку культури на території громади. На базі Приютського будинку культури діє вокальний ансамбль «Червона калина»,  який неодноразово брав участь та був відзначений в  різних обласних  та районних мистецьких заходах.  </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uk-UA"/>
        </w:rPr>
        <w:t>Крім того сільська рада виступає ініціатором різних культурних заходів  на території громади. Так 4 березня поточного року в актовому залі КЗ «</w:t>
      </w:r>
      <w:proofErr w:type="spellStart"/>
      <w:r>
        <w:rPr>
          <w:rFonts w:ascii="Times New Roman" w:hAnsi="Times New Roman" w:cs="Times New Roman"/>
          <w:sz w:val="28"/>
          <w:szCs w:val="28"/>
          <w:lang w:val="uk-UA"/>
        </w:rPr>
        <w:t>Зорянський</w:t>
      </w:r>
      <w:proofErr w:type="spellEnd"/>
      <w:r>
        <w:rPr>
          <w:rFonts w:ascii="Times New Roman" w:hAnsi="Times New Roman" w:cs="Times New Roman"/>
          <w:sz w:val="28"/>
          <w:szCs w:val="28"/>
          <w:lang w:val="uk-UA"/>
        </w:rPr>
        <w:t xml:space="preserve"> ЗЗСО» для жінок громади  Академічний фольклорно – хореографічний ансамбль «Славутич» з м. Дніпро дав святковий концерт. </w:t>
      </w:r>
    </w:p>
    <w:p w:rsidR="003A2C98" w:rsidRDefault="003A2C98" w:rsidP="003A2C98">
      <w:pPr>
        <w:pStyle w:val="a5"/>
        <w:tabs>
          <w:tab w:val="left" w:pos="142"/>
        </w:tabs>
        <w:spacing w:after="0" w:line="240" w:lineRule="auto"/>
        <w:ind w:left="-142"/>
        <w:jc w:val="both"/>
        <w:rPr>
          <w:rFonts w:ascii="Times New Roman" w:hAnsi="Times New Roman" w:cs="Times New Roman"/>
          <w:b/>
          <w:i/>
          <w:sz w:val="28"/>
          <w:szCs w:val="28"/>
          <w:lang w:val="uk-UA"/>
        </w:rPr>
      </w:pPr>
      <w:r>
        <w:rPr>
          <w:rFonts w:ascii="Times New Roman" w:hAnsi="Times New Roman" w:cs="Times New Roman"/>
          <w:sz w:val="28"/>
          <w:szCs w:val="28"/>
          <w:lang w:val="uk-UA"/>
        </w:rPr>
        <w:t>Сільська рада підтримує роботу сільських бібліотек, яких на території громади – чотири,  забезпечуючи всім необхідним обладнанням, поповнюючи книжковий фонд.</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p>
    <w:p w:rsidR="003A2C98" w:rsidRDefault="003A2C98" w:rsidP="003A2C98">
      <w:pPr>
        <w:pStyle w:val="a5"/>
        <w:tabs>
          <w:tab w:val="left" w:pos="142"/>
        </w:tabs>
        <w:spacing w:after="0" w:line="240" w:lineRule="auto"/>
        <w:ind w:left="-142"/>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Охорона здоров’я:</w:t>
      </w:r>
    </w:p>
    <w:p w:rsidR="003A2C98" w:rsidRDefault="003A2C98" w:rsidP="003A2C98">
      <w:pPr>
        <w:jc w:val="both"/>
        <w:rPr>
          <w:sz w:val="28"/>
          <w:szCs w:val="28"/>
        </w:rPr>
      </w:pPr>
      <w:r>
        <w:rPr>
          <w:sz w:val="28"/>
          <w:szCs w:val="28"/>
        </w:rPr>
        <w:t xml:space="preserve">Охорона здоров’я представлена первинною ланкою: </w:t>
      </w:r>
      <w:proofErr w:type="spellStart"/>
      <w:r>
        <w:rPr>
          <w:sz w:val="28"/>
          <w:szCs w:val="28"/>
        </w:rPr>
        <w:t>Чумаківська</w:t>
      </w:r>
      <w:proofErr w:type="spellEnd"/>
      <w:r>
        <w:rPr>
          <w:sz w:val="28"/>
          <w:szCs w:val="28"/>
        </w:rPr>
        <w:t xml:space="preserve"> та </w:t>
      </w:r>
      <w:proofErr w:type="spellStart"/>
      <w:r>
        <w:rPr>
          <w:sz w:val="28"/>
          <w:szCs w:val="28"/>
        </w:rPr>
        <w:t>Зорянська</w:t>
      </w:r>
      <w:proofErr w:type="spellEnd"/>
      <w:r>
        <w:rPr>
          <w:sz w:val="28"/>
          <w:szCs w:val="28"/>
        </w:rPr>
        <w:t xml:space="preserve"> амбулаторії загальної практики сімейної  медицини (АЗПСМ) та </w:t>
      </w:r>
      <w:proofErr w:type="spellStart"/>
      <w:r>
        <w:rPr>
          <w:sz w:val="28"/>
          <w:szCs w:val="28"/>
        </w:rPr>
        <w:t>Маївський</w:t>
      </w:r>
      <w:proofErr w:type="spellEnd"/>
      <w:r>
        <w:rPr>
          <w:sz w:val="28"/>
          <w:szCs w:val="28"/>
        </w:rPr>
        <w:t xml:space="preserve">, Приютський, </w:t>
      </w:r>
      <w:proofErr w:type="spellStart"/>
      <w:r>
        <w:rPr>
          <w:sz w:val="28"/>
          <w:szCs w:val="28"/>
        </w:rPr>
        <w:t>Тарасо</w:t>
      </w:r>
      <w:proofErr w:type="spellEnd"/>
      <w:r>
        <w:rPr>
          <w:sz w:val="28"/>
          <w:szCs w:val="28"/>
        </w:rPr>
        <w:t xml:space="preserve"> – Шевченківський фельдшерські  пункти. </w:t>
      </w:r>
    </w:p>
    <w:p w:rsidR="003A2C98" w:rsidRDefault="003A2C98" w:rsidP="003A2C98">
      <w:pPr>
        <w:ind w:firstLine="720"/>
        <w:jc w:val="both"/>
        <w:rPr>
          <w:sz w:val="28"/>
          <w:szCs w:val="28"/>
        </w:rPr>
      </w:pPr>
      <w:r>
        <w:rPr>
          <w:sz w:val="28"/>
          <w:szCs w:val="28"/>
        </w:rPr>
        <w:t xml:space="preserve">В </w:t>
      </w:r>
      <w:proofErr w:type="spellStart"/>
      <w:r>
        <w:rPr>
          <w:b/>
          <w:sz w:val="28"/>
          <w:szCs w:val="28"/>
        </w:rPr>
        <w:t>Чумаківській</w:t>
      </w:r>
      <w:proofErr w:type="spellEnd"/>
      <w:r>
        <w:rPr>
          <w:b/>
          <w:sz w:val="28"/>
          <w:szCs w:val="28"/>
        </w:rPr>
        <w:t xml:space="preserve"> АЗПСМ</w:t>
      </w:r>
      <w:r>
        <w:rPr>
          <w:sz w:val="28"/>
          <w:szCs w:val="28"/>
        </w:rPr>
        <w:t xml:space="preserve"> обслуговується населення сіл Чумаки, Маївка, Виноградне. Станом на 01.01.2021 року </w:t>
      </w:r>
      <w:proofErr w:type="spellStart"/>
      <w:r>
        <w:rPr>
          <w:sz w:val="28"/>
          <w:szCs w:val="28"/>
        </w:rPr>
        <w:t>Чумаківською</w:t>
      </w:r>
      <w:proofErr w:type="spellEnd"/>
      <w:r>
        <w:rPr>
          <w:sz w:val="28"/>
          <w:szCs w:val="28"/>
        </w:rPr>
        <w:t xml:space="preserve"> амбулаторією  обслуговується 1600 осіб, які підписали договори з сімейним лікарем, в тому числі дорослих – 1216 осіб, з них пенсійного віку –  392 особи, дітей віком від 0 до 14 років – 334, підлітків – 50. В </w:t>
      </w:r>
      <w:proofErr w:type="spellStart"/>
      <w:r>
        <w:rPr>
          <w:sz w:val="28"/>
          <w:szCs w:val="28"/>
        </w:rPr>
        <w:t>Чумаківській</w:t>
      </w:r>
      <w:proofErr w:type="spellEnd"/>
      <w:r>
        <w:rPr>
          <w:sz w:val="28"/>
          <w:szCs w:val="28"/>
        </w:rPr>
        <w:t xml:space="preserve"> АЗПСМ працює сімейний лікар – 1,  сімейна медична сестра – 3, молодша медична сестра – 0,5 шт. од.</w:t>
      </w:r>
    </w:p>
    <w:p w:rsidR="003A2C98" w:rsidRDefault="003A2C98" w:rsidP="003A2C98">
      <w:pPr>
        <w:ind w:firstLine="720"/>
        <w:jc w:val="both"/>
        <w:rPr>
          <w:sz w:val="28"/>
          <w:szCs w:val="28"/>
        </w:rPr>
      </w:pPr>
      <w:r>
        <w:rPr>
          <w:sz w:val="28"/>
          <w:szCs w:val="28"/>
        </w:rPr>
        <w:t xml:space="preserve">В </w:t>
      </w:r>
      <w:proofErr w:type="spellStart"/>
      <w:r>
        <w:rPr>
          <w:b/>
          <w:sz w:val="28"/>
          <w:szCs w:val="28"/>
        </w:rPr>
        <w:t>Зорянській</w:t>
      </w:r>
      <w:proofErr w:type="spellEnd"/>
      <w:r>
        <w:rPr>
          <w:b/>
          <w:sz w:val="28"/>
          <w:szCs w:val="28"/>
        </w:rPr>
        <w:t xml:space="preserve"> АЗПСМ</w:t>
      </w:r>
      <w:r>
        <w:rPr>
          <w:sz w:val="28"/>
          <w:szCs w:val="28"/>
        </w:rPr>
        <w:t xml:space="preserve"> обслуговується 725 </w:t>
      </w:r>
      <w:proofErr w:type="spellStart"/>
      <w:r>
        <w:rPr>
          <w:sz w:val="28"/>
          <w:szCs w:val="28"/>
        </w:rPr>
        <w:t>чол</w:t>
      </w:r>
      <w:proofErr w:type="spellEnd"/>
      <w:r>
        <w:rPr>
          <w:sz w:val="28"/>
          <w:szCs w:val="28"/>
        </w:rPr>
        <w:t xml:space="preserve">. ( підписали договори з сімейним лікарем) , з них дорослих – 551 </w:t>
      </w:r>
      <w:proofErr w:type="spellStart"/>
      <w:r>
        <w:rPr>
          <w:sz w:val="28"/>
          <w:szCs w:val="28"/>
        </w:rPr>
        <w:t>чол</w:t>
      </w:r>
      <w:proofErr w:type="spellEnd"/>
      <w:r>
        <w:rPr>
          <w:sz w:val="28"/>
          <w:szCs w:val="28"/>
        </w:rPr>
        <w:t xml:space="preserve">.,  у тому числі пенсійного віку – 168 </w:t>
      </w:r>
      <w:proofErr w:type="spellStart"/>
      <w:r>
        <w:rPr>
          <w:sz w:val="28"/>
          <w:szCs w:val="28"/>
        </w:rPr>
        <w:lastRenderedPageBreak/>
        <w:t>чол</w:t>
      </w:r>
      <w:proofErr w:type="spellEnd"/>
      <w:r>
        <w:rPr>
          <w:sz w:val="28"/>
          <w:szCs w:val="28"/>
        </w:rPr>
        <w:t xml:space="preserve">., 140 дітей віком від 0 до 14 років, підлітки – 34 </w:t>
      </w:r>
      <w:proofErr w:type="spellStart"/>
      <w:r>
        <w:rPr>
          <w:sz w:val="28"/>
          <w:szCs w:val="28"/>
        </w:rPr>
        <w:t>чол</w:t>
      </w:r>
      <w:proofErr w:type="spellEnd"/>
      <w:r>
        <w:rPr>
          <w:sz w:val="28"/>
          <w:szCs w:val="28"/>
        </w:rPr>
        <w:t xml:space="preserve">. В </w:t>
      </w:r>
      <w:proofErr w:type="spellStart"/>
      <w:r>
        <w:rPr>
          <w:sz w:val="28"/>
          <w:szCs w:val="28"/>
        </w:rPr>
        <w:t>Зорянській</w:t>
      </w:r>
      <w:proofErr w:type="spellEnd"/>
      <w:r>
        <w:rPr>
          <w:sz w:val="28"/>
          <w:szCs w:val="28"/>
        </w:rPr>
        <w:t xml:space="preserve"> АЗПСМ працює сімейна медична сестра – 1,5 </w:t>
      </w:r>
      <w:proofErr w:type="spellStart"/>
      <w:r>
        <w:rPr>
          <w:sz w:val="28"/>
          <w:szCs w:val="28"/>
        </w:rPr>
        <w:t>шт.од</w:t>
      </w:r>
      <w:proofErr w:type="spellEnd"/>
      <w:r>
        <w:rPr>
          <w:sz w:val="28"/>
          <w:szCs w:val="28"/>
        </w:rPr>
        <w:t xml:space="preserve">., молодша медична сестра- 0,5 </w:t>
      </w:r>
      <w:proofErr w:type="spellStart"/>
      <w:r>
        <w:rPr>
          <w:sz w:val="28"/>
          <w:szCs w:val="28"/>
        </w:rPr>
        <w:t>шт.од</w:t>
      </w:r>
      <w:proofErr w:type="spellEnd"/>
      <w:r>
        <w:rPr>
          <w:sz w:val="28"/>
          <w:szCs w:val="28"/>
        </w:rPr>
        <w:t>.</w:t>
      </w:r>
    </w:p>
    <w:p w:rsidR="003A2C98" w:rsidRDefault="003A2C98" w:rsidP="003A2C98">
      <w:pPr>
        <w:ind w:firstLine="720"/>
        <w:jc w:val="both"/>
        <w:rPr>
          <w:sz w:val="28"/>
          <w:szCs w:val="28"/>
        </w:rPr>
      </w:pPr>
      <w:r>
        <w:rPr>
          <w:b/>
          <w:sz w:val="28"/>
          <w:szCs w:val="28"/>
        </w:rPr>
        <w:t>Приютський ФАП</w:t>
      </w:r>
      <w:r>
        <w:rPr>
          <w:sz w:val="28"/>
          <w:szCs w:val="28"/>
        </w:rPr>
        <w:t xml:space="preserve"> обслуговує 642 </w:t>
      </w:r>
      <w:proofErr w:type="spellStart"/>
      <w:r>
        <w:rPr>
          <w:sz w:val="28"/>
          <w:szCs w:val="28"/>
        </w:rPr>
        <w:t>чол</w:t>
      </w:r>
      <w:proofErr w:type="spellEnd"/>
      <w:r>
        <w:rPr>
          <w:sz w:val="28"/>
          <w:szCs w:val="28"/>
        </w:rPr>
        <w:t xml:space="preserve">., з них дорослих – 568 </w:t>
      </w:r>
      <w:proofErr w:type="spellStart"/>
      <w:r>
        <w:rPr>
          <w:sz w:val="28"/>
          <w:szCs w:val="28"/>
        </w:rPr>
        <w:t>чол</w:t>
      </w:r>
      <w:proofErr w:type="spellEnd"/>
      <w:r>
        <w:rPr>
          <w:sz w:val="28"/>
          <w:szCs w:val="28"/>
        </w:rPr>
        <w:t xml:space="preserve">.,  в тому числі пенсіонерів – 293 </w:t>
      </w:r>
      <w:proofErr w:type="spellStart"/>
      <w:r>
        <w:rPr>
          <w:sz w:val="28"/>
          <w:szCs w:val="28"/>
        </w:rPr>
        <w:t>чол</w:t>
      </w:r>
      <w:proofErr w:type="spellEnd"/>
      <w:r>
        <w:rPr>
          <w:sz w:val="28"/>
          <w:szCs w:val="28"/>
        </w:rPr>
        <w:t xml:space="preserve">., дітей віком від 0 до 14 років - 74 </w:t>
      </w:r>
      <w:proofErr w:type="spellStart"/>
      <w:r>
        <w:rPr>
          <w:sz w:val="28"/>
          <w:szCs w:val="28"/>
        </w:rPr>
        <w:t>чол</w:t>
      </w:r>
      <w:proofErr w:type="spellEnd"/>
      <w:r>
        <w:rPr>
          <w:sz w:val="28"/>
          <w:szCs w:val="28"/>
        </w:rPr>
        <w:t xml:space="preserve">.  В Приютському </w:t>
      </w:r>
      <w:proofErr w:type="spellStart"/>
      <w:r>
        <w:rPr>
          <w:sz w:val="28"/>
          <w:szCs w:val="28"/>
        </w:rPr>
        <w:t>ФАПі</w:t>
      </w:r>
      <w:proofErr w:type="spellEnd"/>
      <w:r>
        <w:rPr>
          <w:sz w:val="28"/>
          <w:szCs w:val="28"/>
        </w:rPr>
        <w:t xml:space="preserve"> працюють: фельдшер – 1,0 </w:t>
      </w:r>
      <w:proofErr w:type="spellStart"/>
      <w:r>
        <w:rPr>
          <w:sz w:val="28"/>
          <w:szCs w:val="28"/>
        </w:rPr>
        <w:t>шт.од</w:t>
      </w:r>
      <w:proofErr w:type="spellEnd"/>
      <w:r>
        <w:rPr>
          <w:sz w:val="28"/>
          <w:szCs w:val="28"/>
        </w:rPr>
        <w:t xml:space="preserve">., медична сестра – 1,0 </w:t>
      </w:r>
      <w:proofErr w:type="spellStart"/>
      <w:r>
        <w:rPr>
          <w:sz w:val="28"/>
          <w:szCs w:val="28"/>
        </w:rPr>
        <w:t>шт.од</w:t>
      </w:r>
      <w:proofErr w:type="spellEnd"/>
      <w:r>
        <w:rPr>
          <w:sz w:val="28"/>
          <w:szCs w:val="28"/>
        </w:rPr>
        <w:t>.</w:t>
      </w:r>
    </w:p>
    <w:p w:rsidR="003A2C98" w:rsidRDefault="003A2C98" w:rsidP="003A2C98">
      <w:pPr>
        <w:ind w:firstLine="720"/>
        <w:jc w:val="both"/>
        <w:rPr>
          <w:sz w:val="28"/>
          <w:szCs w:val="28"/>
        </w:rPr>
      </w:pPr>
      <w:proofErr w:type="spellStart"/>
      <w:r>
        <w:rPr>
          <w:b/>
          <w:sz w:val="28"/>
          <w:szCs w:val="28"/>
        </w:rPr>
        <w:t>Тарасо</w:t>
      </w:r>
      <w:proofErr w:type="spellEnd"/>
      <w:r>
        <w:rPr>
          <w:b/>
          <w:sz w:val="28"/>
          <w:szCs w:val="28"/>
        </w:rPr>
        <w:t xml:space="preserve"> – Шевченківський ФАП</w:t>
      </w:r>
      <w:r>
        <w:rPr>
          <w:sz w:val="28"/>
          <w:szCs w:val="28"/>
        </w:rPr>
        <w:t xml:space="preserve"> обслуговує 441 </w:t>
      </w:r>
      <w:proofErr w:type="spellStart"/>
      <w:r>
        <w:rPr>
          <w:sz w:val="28"/>
          <w:szCs w:val="28"/>
        </w:rPr>
        <w:t>чол</w:t>
      </w:r>
      <w:proofErr w:type="spellEnd"/>
      <w:r>
        <w:rPr>
          <w:sz w:val="28"/>
          <w:szCs w:val="28"/>
        </w:rPr>
        <w:t xml:space="preserve">., в тому числі- дорослих 382 </w:t>
      </w:r>
      <w:proofErr w:type="spellStart"/>
      <w:r>
        <w:rPr>
          <w:sz w:val="28"/>
          <w:szCs w:val="28"/>
        </w:rPr>
        <w:t>чол</w:t>
      </w:r>
      <w:proofErr w:type="spellEnd"/>
      <w:r>
        <w:rPr>
          <w:sz w:val="28"/>
          <w:szCs w:val="28"/>
        </w:rPr>
        <w:t xml:space="preserve">. (з них пенсіонерів – 102 </w:t>
      </w:r>
      <w:proofErr w:type="spellStart"/>
      <w:r>
        <w:rPr>
          <w:sz w:val="28"/>
          <w:szCs w:val="28"/>
        </w:rPr>
        <w:t>чол</w:t>
      </w:r>
      <w:proofErr w:type="spellEnd"/>
      <w:r>
        <w:rPr>
          <w:sz w:val="28"/>
          <w:szCs w:val="28"/>
        </w:rPr>
        <w:t xml:space="preserve">.), дітей від 0 до 14 років – 59 </w:t>
      </w:r>
      <w:proofErr w:type="spellStart"/>
      <w:r>
        <w:rPr>
          <w:sz w:val="28"/>
          <w:szCs w:val="28"/>
        </w:rPr>
        <w:t>чол</w:t>
      </w:r>
      <w:proofErr w:type="spellEnd"/>
      <w:r>
        <w:rPr>
          <w:sz w:val="28"/>
          <w:szCs w:val="28"/>
        </w:rPr>
        <w:t xml:space="preserve">., підлітків – 14 </w:t>
      </w:r>
      <w:proofErr w:type="spellStart"/>
      <w:r>
        <w:rPr>
          <w:sz w:val="28"/>
          <w:szCs w:val="28"/>
        </w:rPr>
        <w:t>чол</w:t>
      </w:r>
      <w:proofErr w:type="spellEnd"/>
      <w:r>
        <w:rPr>
          <w:sz w:val="28"/>
          <w:szCs w:val="28"/>
        </w:rPr>
        <w:t xml:space="preserve">. В </w:t>
      </w:r>
      <w:proofErr w:type="spellStart"/>
      <w:r>
        <w:rPr>
          <w:sz w:val="28"/>
          <w:szCs w:val="28"/>
        </w:rPr>
        <w:t>Тарасо</w:t>
      </w:r>
      <w:proofErr w:type="spellEnd"/>
      <w:r>
        <w:rPr>
          <w:sz w:val="28"/>
          <w:szCs w:val="28"/>
        </w:rPr>
        <w:t xml:space="preserve"> – Шевченківському </w:t>
      </w:r>
      <w:proofErr w:type="spellStart"/>
      <w:r>
        <w:rPr>
          <w:sz w:val="28"/>
          <w:szCs w:val="28"/>
        </w:rPr>
        <w:t>ФАПі</w:t>
      </w:r>
      <w:proofErr w:type="spellEnd"/>
      <w:r>
        <w:rPr>
          <w:sz w:val="28"/>
          <w:szCs w:val="28"/>
        </w:rPr>
        <w:t xml:space="preserve"> працює медична сестра – 1,0 </w:t>
      </w:r>
      <w:proofErr w:type="spellStart"/>
      <w:r>
        <w:rPr>
          <w:sz w:val="28"/>
          <w:szCs w:val="28"/>
        </w:rPr>
        <w:t>шт.од</w:t>
      </w:r>
      <w:proofErr w:type="spellEnd"/>
      <w:r>
        <w:rPr>
          <w:sz w:val="28"/>
          <w:szCs w:val="28"/>
        </w:rPr>
        <w:t>.</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 метою забезпечення роботи закладів охорони здоров’я на території </w:t>
      </w:r>
      <w:proofErr w:type="spellStart"/>
      <w:r>
        <w:rPr>
          <w:rFonts w:ascii="Times New Roman" w:hAnsi="Times New Roman" w:cs="Times New Roman"/>
          <w:sz w:val="28"/>
          <w:szCs w:val="28"/>
          <w:lang w:val="uk-UA"/>
        </w:rPr>
        <w:t>Чумаківської</w:t>
      </w:r>
      <w:proofErr w:type="spellEnd"/>
      <w:r>
        <w:rPr>
          <w:rFonts w:ascii="Times New Roman" w:hAnsi="Times New Roman" w:cs="Times New Roman"/>
          <w:sz w:val="28"/>
          <w:szCs w:val="28"/>
          <w:lang w:val="uk-UA"/>
        </w:rPr>
        <w:t xml:space="preserve"> територіальної громади у І кварталі поточного року з сільського бюджету надано дотацію в сумі 309,6 тис. грн. для </w:t>
      </w:r>
      <w:proofErr w:type="spellStart"/>
      <w:r>
        <w:rPr>
          <w:rFonts w:ascii="Times New Roman" w:hAnsi="Times New Roman" w:cs="Times New Roman"/>
          <w:sz w:val="28"/>
          <w:szCs w:val="28"/>
          <w:lang w:val="uk-UA"/>
        </w:rPr>
        <w:t>Підгородненського</w:t>
      </w:r>
      <w:proofErr w:type="spellEnd"/>
      <w:r>
        <w:rPr>
          <w:rFonts w:ascii="Times New Roman" w:hAnsi="Times New Roman" w:cs="Times New Roman"/>
          <w:sz w:val="28"/>
          <w:szCs w:val="28"/>
          <w:lang w:val="uk-UA"/>
        </w:rPr>
        <w:t xml:space="preserve"> ЦПМСД на оплату заробітної плати медичним сестрам </w:t>
      </w:r>
      <w:proofErr w:type="spellStart"/>
      <w:r>
        <w:rPr>
          <w:rFonts w:ascii="Times New Roman" w:hAnsi="Times New Roman" w:cs="Times New Roman"/>
          <w:sz w:val="28"/>
          <w:szCs w:val="28"/>
          <w:lang w:val="uk-UA"/>
        </w:rPr>
        <w:t>Чумаківської</w:t>
      </w:r>
      <w:proofErr w:type="spellEnd"/>
      <w:r>
        <w:rPr>
          <w:rFonts w:ascii="Times New Roman" w:hAnsi="Times New Roman" w:cs="Times New Roman"/>
          <w:sz w:val="28"/>
          <w:szCs w:val="28"/>
          <w:lang w:val="uk-UA"/>
        </w:rPr>
        <w:t xml:space="preserve"> та </w:t>
      </w:r>
      <w:proofErr w:type="spellStart"/>
      <w:r>
        <w:rPr>
          <w:rFonts w:ascii="Times New Roman" w:hAnsi="Times New Roman" w:cs="Times New Roman"/>
          <w:sz w:val="28"/>
          <w:szCs w:val="28"/>
          <w:lang w:val="uk-UA"/>
        </w:rPr>
        <w:t>Зорянської</w:t>
      </w:r>
      <w:proofErr w:type="spellEnd"/>
      <w:r>
        <w:rPr>
          <w:rFonts w:ascii="Times New Roman" w:hAnsi="Times New Roman" w:cs="Times New Roman"/>
          <w:sz w:val="28"/>
          <w:szCs w:val="28"/>
          <w:lang w:val="uk-UA"/>
        </w:rPr>
        <w:t xml:space="preserve"> амбулаторії загальної практики сімейної медицини,  а також 139,9 тис. грн. </w:t>
      </w:r>
      <w:proofErr w:type="spellStart"/>
      <w:r>
        <w:rPr>
          <w:rFonts w:ascii="Times New Roman" w:hAnsi="Times New Roman" w:cs="Times New Roman"/>
          <w:sz w:val="28"/>
          <w:szCs w:val="28"/>
          <w:lang w:val="uk-UA"/>
        </w:rPr>
        <w:t>Магдалинівському</w:t>
      </w:r>
      <w:proofErr w:type="spellEnd"/>
      <w:r>
        <w:rPr>
          <w:rFonts w:ascii="Times New Roman" w:hAnsi="Times New Roman" w:cs="Times New Roman"/>
          <w:sz w:val="28"/>
          <w:szCs w:val="28"/>
          <w:lang w:val="uk-UA"/>
        </w:rPr>
        <w:t xml:space="preserve"> ЦПМСД на оплату праці працівникам Приютського та </w:t>
      </w:r>
      <w:proofErr w:type="spellStart"/>
      <w:r>
        <w:rPr>
          <w:rFonts w:ascii="Times New Roman" w:hAnsi="Times New Roman" w:cs="Times New Roman"/>
          <w:sz w:val="28"/>
          <w:szCs w:val="28"/>
          <w:lang w:val="uk-UA"/>
        </w:rPr>
        <w:t>Тарасо</w:t>
      </w:r>
      <w:proofErr w:type="spellEnd"/>
      <w:r>
        <w:rPr>
          <w:rFonts w:ascii="Times New Roman" w:hAnsi="Times New Roman" w:cs="Times New Roman"/>
          <w:sz w:val="28"/>
          <w:szCs w:val="28"/>
          <w:lang w:val="uk-UA"/>
        </w:rPr>
        <w:t xml:space="preserve"> – Шевченківського фельдшерських пунктів.</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Перераховано субвенцію в сумі 130,5 </w:t>
      </w:r>
      <w:proofErr w:type="spellStart"/>
      <w:r>
        <w:rPr>
          <w:rFonts w:ascii="Times New Roman" w:hAnsi="Times New Roman" w:cs="Times New Roman"/>
          <w:sz w:val="28"/>
          <w:szCs w:val="28"/>
          <w:lang w:val="uk-UA"/>
        </w:rPr>
        <w:t>тис.грн</w:t>
      </w:r>
      <w:proofErr w:type="spellEnd"/>
      <w:r>
        <w:rPr>
          <w:rFonts w:ascii="Times New Roman" w:hAnsi="Times New Roman" w:cs="Times New Roman"/>
          <w:sz w:val="28"/>
          <w:szCs w:val="28"/>
          <w:lang w:val="uk-UA"/>
        </w:rPr>
        <w:t xml:space="preserve">. на придбання пільгових медикаментів, туберкуліну та енергоносії для </w:t>
      </w:r>
      <w:proofErr w:type="spellStart"/>
      <w:r>
        <w:rPr>
          <w:rFonts w:ascii="Times New Roman" w:hAnsi="Times New Roman" w:cs="Times New Roman"/>
          <w:sz w:val="28"/>
          <w:szCs w:val="28"/>
          <w:lang w:val="uk-UA"/>
        </w:rPr>
        <w:t>Підгородненського</w:t>
      </w:r>
      <w:proofErr w:type="spellEnd"/>
      <w:r>
        <w:rPr>
          <w:rFonts w:ascii="Times New Roman" w:hAnsi="Times New Roman" w:cs="Times New Roman"/>
          <w:sz w:val="28"/>
          <w:szCs w:val="28"/>
          <w:lang w:val="uk-UA"/>
        </w:rPr>
        <w:t xml:space="preserve"> ЦПМСД та 79,6 </w:t>
      </w:r>
      <w:proofErr w:type="spellStart"/>
      <w:r>
        <w:rPr>
          <w:rFonts w:ascii="Times New Roman" w:hAnsi="Times New Roman" w:cs="Times New Roman"/>
          <w:sz w:val="28"/>
          <w:szCs w:val="28"/>
          <w:lang w:val="uk-UA"/>
        </w:rPr>
        <w:t>тис.грн</w:t>
      </w:r>
      <w:proofErr w:type="spellEnd"/>
      <w:r>
        <w:rPr>
          <w:rFonts w:ascii="Times New Roman" w:hAnsi="Times New Roman" w:cs="Times New Roman"/>
          <w:sz w:val="28"/>
          <w:szCs w:val="28"/>
          <w:lang w:val="uk-UA"/>
        </w:rPr>
        <w:t xml:space="preserve">. на придбання пільгових медикаментів, бензину для виїзду лікаря, засоби індивідуального захисту та електроенергію для Приютського та </w:t>
      </w:r>
      <w:proofErr w:type="spellStart"/>
      <w:r>
        <w:rPr>
          <w:rFonts w:ascii="Times New Roman" w:hAnsi="Times New Roman" w:cs="Times New Roman"/>
          <w:sz w:val="28"/>
          <w:szCs w:val="28"/>
          <w:lang w:val="uk-UA"/>
        </w:rPr>
        <w:t>Тарасо</w:t>
      </w:r>
      <w:proofErr w:type="spellEnd"/>
      <w:r>
        <w:rPr>
          <w:rFonts w:ascii="Times New Roman" w:hAnsi="Times New Roman" w:cs="Times New Roman"/>
          <w:sz w:val="28"/>
          <w:szCs w:val="28"/>
          <w:lang w:val="uk-UA"/>
        </w:rPr>
        <w:t xml:space="preserve"> – Шевченківського ФП.</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З метою забезпечення мешканців </w:t>
      </w:r>
      <w:proofErr w:type="spellStart"/>
      <w:r>
        <w:rPr>
          <w:rFonts w:ascii="Times New Roman" w:hAnsi="Times New Roman" w:cs="Times New Roman"/>
          <w:sz w:val="28"/>
          <w:szCs w:val="28"/>
          <w:lang w:val="uk-UA"/>
        </w:rPr>
        <w:t>Чумаківської</w:t>
      </w:r>
      <w:proofErr w:type="spellEnd"/>
      <w:r>
        <w:rPr>
          <w:rFonts w:ascii="Times New Roman" w:hAnsi="Times New Roman" w:cs="Times New Roman"/>
          <w:sz w:val="28"/>
          <w:szCs w:val="28"/>
          <w:lang w:val="uk-UA"/>
        </w:rPr>
        <w:t xml:space="preserve"> територіальної громади якісними медичними послугами на території с. Чумаки завершується будівництво нової амбулаторії на 2 лікаря.  Будівництво амбулаторії проводиться за рахунок коштів обласного бюджету. </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uk-UA"/>
        </w:rPr>
        <w:t>Сільською радою, за рахунок сільського бюджету забезпечено видатки на відведення та оформлення земельної ділянки під будівництво амбулаторії та отримання технічних умов на приєднання будівлі амбулаторії до системи електричних мереж.</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 кошти сільського бюджету придбано меблі в медичні кабінети нової амбулаторії та меблі для облаштування житла для двох лікарів на загальну суму 134,4 тис. грн. Крім того придбано жалюзі та текстиль на вікна за загальну суму  75,3 </w:t>
      </w:r>
      <w:proofErr w:type="spellStart"/>
      <w:r>
        <w:rPr>
          <w:rFonts w:ascii="Times New Roman" w:hAnsi="Times New Roman" w:cs="Times New Roman"/>
          <w:sz w:val="28"/>
          <w:szCs w:val="28"/>
          <w:lang w:val="uk-UA"/>
        </w:rPr>
        <w:t>тис.грн</w:t>
      </w:r>
      <w:proofErr w:type="spellEnd"/>
      <w:r>
        <w:rPr>
          <w:rFonts w:ascii="Times New Roman" w:hAnsi="Times New Roman" w:cs="Times New Roman"/>
          <w:sz w:val="28"/>
          <w:szCs w:val="28"/>
          <w:lang w:val="uk-UA"/>
        </w:rPr>
        <w:t>.</w:t>
      </w:r>
    </w:p>
    <w:p w:rsidR="003A2C98" w:rsidRDefault="003A2C98" w:rsidP="003A2C98">
      <w:pPr>
        <w:pStyle w:val="a5"/>
        <w:tabs>
          <w:tab w:val="left" w:pos="142"/>
        </w:tabs>
        <w:spacing w:after="0" w:line="240" w:lineRule="auto"/>
        <w:ind w:left="-142"/>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w:t>
      </w:r>
    </w:p>
    <w:p w:rsidR="003A2C98" w:rsidRDefault="003A2C98" w:rsidP="003A2C98">
      <w:pPr>
        <w:pStyle w:val="a5"/>
        <w:tabs>
          <w:tab w:val="left" w:pos="142"/>
        </w:tabs>
        <w:spacing w:after="0" w:line="240" w:lineRule="auto"/>
        <w:ind w:left="-142"/>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Соціальний захист:</w:t>
      </w:r>
    </w:p>
    <w:p w:rsidR="003A2C98" w:rsidRDefault="003A2C98" w:rsidP="003A2C98">
      <w:pPr>
        <w:jc w:val="both"/>
        <w:rPr>
          <w:sz w:val="28"/>
          <w:szCs w:val="28"/>
        </w:rPr>
      </w:pPr>
      <w:r>
        <w:rPr>
          <w:sz w:val="28"/>
          <w:szCs w:val="28"/>
        </w:rPr>
        <w:t xml:space="preserve">На території </w:t>
      </w:r>
      <w:proofErr w:type="spellStart"/>
      <w:r>
        <w:rPr>
          <w:sz w:val="28"/>
          <w:szCs w:val="28"/>
        </w:rPr>
        <w:t>Чумаківської</w:t>
      </w:r>
      <w:proofErr w:type="spellEnd"/>
      <w:r>
        <w:rPr>
          <w:sz w:val="28"/>
          <w:szCs w:val="28"/>
        </w:rPr>
        <w:t xml:space="preserve"> ОТГ сферу соціального захисту населення представляють:</w:t>
      </w:r>
    </w:p>
    <w:p w:rsidR="003A2C98" w:rsidRDefault="003A2C98" w:rsidP="003A2C98">
      <w:pPr>
        <w:ind w:left="1134" w:hanging="414"/>
        <w:jc w:val="both"/>
        <w:rPr>
          <w:sz w:val="28"/>
          <w:szCs w:val="28"/>
        </w:rPr>
      </w:pPr>
      <w:r>
        <w:rPr>
          <w:sz w:val="28"/>
          <w:szCs w:val="28"/>
        </w:rPr>
        <w:t>-</w:t>
      </w:r>
      <w:r>
        <w:rPr>
          <w:sz w:val="28"/>
          <w:szCs w:val="28"/>
        </w:rPr>
        <w:tab/>
        <w:t>відділ з соціальних питань виконавчого комітету сільської ради;</w:t>
      </w:r>
    </w:p>
    <w:p w:rsidR="003A2C98" w:rsidRDefault="003A2C98" w:rsidP="003A2C98">
      <w:pPr>
        <w:ind w:left="1134" w:hanging="414"/>
        <w:jc w:val="both"/>
        <w:rPr>
          <w:sz w:val="28"/>
          <w:szCs w:val="28"/>
        </w:rPr>
      </w:pPr>
      <w:r>
        <w:rPr>
          <w:sz w:val="28"/>
          <w:szCs w:val="28"/>
        </w:rPr>
        <w:t>-</w:t>
      </w:r>
      <w:r>
        <w:rPr>
          <w:sz w:val="28"/>
          <w:szCs w:val="28"/>
        </w:rPr>
        <w:tab/>
        <w:t>служба у справах дітей виконавчого комітету сільської ради;</w:t>
      </w:r>
    </w:p>
    <w:p w:rsidR="003A2C98" w:rsidRDefault="003A2C98" w:rsidP="003A2C98">
      <w:pPr>
        <w:ind w:left="1134" w:hanging="414"/>
        <w:jc w:val="both"/>
        <w:rPr>
          <w:sz w:val="28"/>
          <w:szCs w:val="28"/>
        </w:rPr>
      </w:pPr>
      <w:r>
        <w:rPr>
          <w:sz w:val="28"/>
          <w:szCs w:val="28"/>
        </w:rPr>
        <w:t>-</w:t>
      </w:r>
      <w:r>
        <w:rPr>
          <w:sz w:val="28"/>
          <w:szCs w:val="28"/>
        </w:rPr>
        <w:tab/>
        <w:t xml:space="preserve">КЗ «Турбота» </w:t>
      </w:r>
      <w:proofErr w:type="spellStart"/>
      <w:r>
        <w:rPr>
          <w:sz w:val="28"/>
          <w:szCs w:val="28"/>
        </w:rPr>
        <w:t>Чумаківської</w:t>
      </w:r>
      <w:proofErr w:type="spellEnd"/>
      <w:r>
        <w:rPr>
          <w:sz w:val="28"/>
          <w:szCs w:val="28"/>
        </w:rPr>
        <w:t xml:space="preserve"> сільської ради.</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За звітний період на підтримку малозабезпечених верств населення </w:t>
      </w:r>
      <w:proofErr w:type="spellStart"/>
      <w:r>
        <w:rPr>
          <w:rFonts w:ascii="Times New Roman" w:hAnsi="Times New Roman" w:cs="Times New Roman"/>
          <w:sz w:val="28"/>
          <w:szCs w:val="28"/>
          <w:lang w:val="uk-UA"/>
        </w:rPr>
        <w:t>Чумаківської</w:t>
      </w:r>
      <w:proofErr w:type="spellEnd"/>
      <w:r>
        <w:rPr>
          <w:rFonts w:ascii="Times New Roman" w:hAnsi="Times New Roman" w:cs="Times New Roman"/>
          <w:sz w:val="28"/>
          <w:szCs w:val="28"/>
          <w:lang w:val="uk-UA"/>
        </w:rPr>
        <w:t xml:space="preserve"> територіальної громади з сільського бюджету на надання матеріальної допомоги на придбання ліків, проведення операцій,  а також привітання ювілярів, </w:t>
      </w:r>
      <w:r>
        <w:rPr>
          <w:rFonts w:ascii="Times New Roman" w:hAnsi="Times New Roman" w:cs="Times New Roman"/>
          <w:sz w:val="28"/>
          <w:szCs w:val="28"/>
          <w:lang w:val="uk-UA"/>
        </w:rPr>
        <w:lastRenderedPageBreak/>
        <w:t>чорнобильців, учасників бойових дій та інших пільгових категорій населення нашої громади використано 350,5 тис. грн.</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ru-UA"/>
        </w:rPr>
        <w:t xml:space="preserve">Комунальним підприємством </w:t>
      </w:r>
      <w:r>
        <w:rPr>
          <w:rFonts w:ascii="Times New Roman" w:hAnsi="Times New Roman" w:cs="Times New Roman"/>
          <w:sz w:val="28"/>
          <w:szCs w:val="28"/>
          <w:lang w:val="uk-UA"/>
        </w:rPr>
        <w:t xml:space="preserve">«Турбота» </w:t>
      </w:r>
      <w:proofErr w:type="spellStart"/>
      <w:r>
        <w:rPr>
          <w:rFonts w:ascii="Times New Roman" w:hAnsi="Times New Roman" w:cs="Times New Roman"/>
          <w:sz w:val="28"/>
          <w:szCs w:val="28"/>
          <w:lang w:val="uk-UA"/>
        </w:rPr>
        <w:t>Чумаківської</w:t>
      </w:r>
      <w:proofErr w:type="spellEnd"/>
      <w:r>
        <w:rPr>
          <w:rFonts w:ascii="Times New Roman" w:hAnsi="Times New Roman" w:cs="Times New Roman"/>
          <w:sz w:val="28"/>
          <w:szCs w:val="28"/>
          <w:lang w:val="uk-UA"/>
        </w:rPr>
        <w:t xml:space="preserve"> сільської ради у І кварталі 2021 року надано соціальні послуги 32 сім’ям з дітьми, з них 28 сім’ям надано консультативні послуги , 4 сім’ї перебувають під соціальним супроводом.</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uk-UA"/>
        </w:rPr>
        <w:t>50 людей похилого віку отримали безкоштовні соціальні послуги, які надали соціальні працівники КЗ «Турбота».</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uk-UA"/>
        </w:rPr>
        <w:t>Крім того працівники відділу з соціальних питань виконкому сільської ради оформили та подали документи на отримання субсидії 204 мешканцям територіальної громади.</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p>
    <w:p w:rsidR="003A2C98" w:rsidRDefault="003A2C98" w:rsidP="003A2C98">
      <w:pPr>
        <w:pStyle w:val="a5"/>
        <w:tabs>
          <w:tab w:val="left" w:pos="142"/>
        </w:tabs>
        <w:spacing w:after="0" w:line="240" w:lineRule="auto"/>
        <w:ind w:left="-142"/>
        <w:jc w:val="both"/>
        <w:rPr>
          <w:rFonts w:ascii="Times New Roman" w:hAnsi="Times New Roman" w:cs="Times New Roman"/>
          <w:b/>
          <w:i/>
          <w:sz w:val="28"/>
          <w:szCs w:val="28"/>
          <w:lang w:val="uk-UA"/>
        </w:rPr>
      </w:pPr>
      <w:r>
        <w:rPr>
          <w:rFonts w:ascii="Times New Roman" w:hAnsi="Times New Roman" w:cs="Times New Roman"/>
          <w:b/>
          <w:i/>
          <w:sz w:val="28"/>
          <w:szCs w:val="28"/>
          <w:lang w:val="uk-UA"/>
        </w:rPr>
        <w:t xml:space="preserve">         Житлово – комунальне господарство та благоустрій.</w:t>
      </w:r>
    </w:p>
    <w:p w:rsidR="003A2C98" w:rsidRDefault="003A2C98" w:rsidP="003A2C98">
      <w:pPr>
        <w:jc w:val="both"/>
        <w:rPr>
          <w:sz w:val="28"/>
          <w:szCs w:val="28"/>
        </w:rPr>
      </w:pPr>
      <w:r>
        <w:rPr>
          <w:sz w:val="28"/>
          <w:szCs w:val="28"/>
        </w:rPr>
        <w:t xml:space="preserve">Села Чумаки, Зоря, Маївка мають досить розвинуту інженерну інфраструктуру: системи водопостачання, в які входять водозабірні свердловини та водонапірні башти, системи водовідведення з </w:t>
      </w:r>
      <w:proofErr w:type="spellStart"/>
      <w:r>
        <w:rPr>
          <w:sz w:val="28"/>
          <w:szCs w:val="28"/>
        </w:rPr>
        <w:t>каналізаційно</w:t>
      </w:r>
      <w:proofErr w:type="spellEnd"/>
      <w:r>
        <w:rPr>
          <w:sz w:val="28"/>
          <w:szCs w:val="28"/>
        </w:rPr>
        <w:t xml:space="preserve"> – насосними станціями та  полями фільтрації  в селах Чумаки та Зоря. На території цих населених пунктів діють 10 водозабірних свердловин та водонапірних башт, які централізовано постачають воду населенню, підприємствам та організаціям розташованим на території громади, крім населення, що проживає  в приватних будинках  і не користується централізованим водопостачанням та мають індивідуальні свердловини. Водозабірні свердловини мають також села </w:t>
      </w:r>
      <w:proofErr w:type="spellStart"/>
      <w:r>
        <w:rPr>
          <w:sz w:val="28"/>
          <w:szCs w:val="28"/>
        </w:rPr>
        <w:t>Приют</w:t>
      </w:r>
      <w:proofErr w:type="spellEnd"/>
      <w:r>
        <w:rPr>
          <w:sz w:val="28"/>
          <w:szCs w:val="28"/>
        </w:rPr>
        <w:t xml:space="preserve">, </w:t>
      </w:r>
      <w:proofErr w:type="spellStart"/>
      <w:r>
        <w:rPr>
          <w:sz w:val="28"/>
          <w:szCs w:val="28"/>
        </w:rPr>
        <w:t>Іванівка</w:t>
      </w:r>
      <w:proofErr w:type="spellEnd"/>
      <w:r>
        <w:rPr>
          <w:sz w:val="28"/>
          <w:szCs w:val="28"/>
        </w:rPr>
        <w:t xml:space="preserve"> та </w:t>
      </w:r>
      <w:proofErr w:type="spellStart"/>
      <w:r>
        <w:rPr>
          <w:sz w:val="28"/>
          <w:szCs w:val="28"/>
        </w:rPr>
        <w:t>Тарасо</w:t>
      </w:r>
      <w:proofErr w:type="spellEnd"/>
      <w:r>
        <w:rPr>
          <w:sz w:val="28"/>
          <w:szCs w:val="28"/>
        </w:rPr>
        <w:t xml:space="preserve"> - </w:t>
      </w:r>
      <w:proofErr w:type="spellStart"/>
      <w:r>
        <w:rPr>
          <w:sz w:val="28"/>
          <w:szCs w:val="28"/>
        </w:rPr>
        <w:t>Шевченківка</w:t>
      </w:r>
      <w:proofErr w:type="spellEnd"/>
      <w:r>
        <w:rPr>
          <w:sz w:val="28"/>
          <w:szCs w:val="28"/>
        </w:rPr>
        <w:t xml:space="preserve">, але ці  свердловини дуже старі та потребують ремонту, тому не забезпечують в повній мірі потребу у питній воді. Населення, яке приживає в селах  Веселе, Вишневе, </w:t>
      </w:r>
      <w:proofErr w:type="spellStart"/>
      <w:r>
        <w:rPr>
          <w:sz w:val="28"/>
          <w:szCs w:val="28"/>
        </w:rPr>
        <w:t>Новоспаське</w:t>
      </w:r>
      <w:proofErr w:type="spellEnd"/>
      <w:r>
        <w:rPr>
          <w:sz w:val="28"/>
          <w:szCs w:val="28"/>
        </w:rPr>
        <w:t xml:space="preserve">, </w:t>
      </w:r>
      <w:proofErr w:type="spellStart"/>
      <w:r>
        <w:rPr>
          <w:sz w:val="28"/>
          <w:szCs w:val="28"/>
        </w:rPr>
        <w:t>Нововасилівка</w:t>
      </w:r>
      <w:proofErr w:type="spellEnd"/>
      <w:r>
        <w:rPr>
          <w:sz w:val="28"/>
          <w:szCs w:val="28"/>
        </w:rPr>
        <w:t xml:space="preserve"> споживає воду із індивідуальних свердловин або колодязів. </w:t>
      </w:r>
    </w:p>
    <w:p w:rsidR="003A2C98" w:rsidRDefault="003A2C98" w:rsidP="003A2C98">
      <w:pPr>
        <w:jc w:val="both"/>
        <w:rPr>
          <w:sz w:val="28"/>
          <w:szCs w:val="28"/>
        </w:rPr>
      </w:pPr>
      <w:r>
        <w:rPr>
          <w:sz w:val="28"/>
          <w:szCs w:val="28"/>
        </w:rPr>
        <w:t xml:space="preserve">На території сіл Чумаки та Зоря функціонують 3 </w:t>
      </w:r>
      <w:proofErr w:type="spellStart"/>
      <w:r>
        <w:rPr>
          <w:sz w:val="28"/>
          <w:szCs w:val="28"/>
        </w:rPr>
        <w:t>каналізаційно</w:t>
      </w:r>
      <w:proofErr w:type="spellEnd"/>
      <w:r>
        <w:rPr>
          <w:sz w:val="28"/>
          <w:szCs w:val="28"/>
        </w:rPr>
        <w:t xml:space="preserve"> – насосні станції та 2 </w:t>
      </w:r>
      <w:proofErr w:type="spellStart"/>
      <w:r>
        <w:rPr>
          <w:sz w:val="28"/>
          <w:szCs w:val="28"/>
        </w:rPr>
        <w:t>очісні</w:t>
      </w:r>
      <w:proofErr w:type="spellEnd"/>
      <w:r>
        <w:rPr>
          <w:sz w:val="28"/>
          <w:szCs w:val="28"/>
        </w:rPr>
        <w:t xml:space="preserve"> споруди.</w:t>
      </w:r>
    </w:p>
    <w:p w:rsidR="003A2C98" w:rsidRDefault="003A2C98" w:rsidP="003A2C98">
      <w:pPr>
        <w:jc w:val="both"/>
        <w:rPr>
          <w:sz w:val="28"/>
          <w:szCs w:val="28"/>
        </w:rPr>
      </w:pPr>
      <w:r>
        <w:rPr>
          <w:sz w:val="28"/>
          <w:szCs w:val="28"/>
        </w:rPr>
        <w:t>Загальна протяжність водопровідної мережі на території громади складає 14,297 км,  а каналізаційної системи – 11,463 км.</w:t>
      </w:r>
    </w:p>
    <w:p w:rsidR="003A2C98" w:rsidRDefault="003A2C98" w:rsidP="003A2C98">
      <w:pPr>
        <w:jc w:val="both"/>
        <w:rPr>
          <w:sz w:val="28"/>
          <w:szCs w:val="28"/>
        </w:rPr>
      </w:pPr>
      <w:r>
        <w:rPr>
          <w:sz w:val="28"/>
          <w:szCs w:val="28"/>
        </w:rPr>
        <w:t xml:space="preserve">Системи водопостачання та водовідведення передано в управління комунальним підприємства -  КП «Благоустрій» та ЖКП «Комунальник», засновником яких є </w:t>
      </w:r>
      <w:proofErr w:type="spellStart"/>
      <w:r>
        <w:rPr>
          <w:sz w:val="28"/>
          <w:szCs w:val="28"/>
        </w:rPr>
        <w:t>Чумаківська</w:t>
      </w:r>
      <w:proofErr w:type="spellEnd"/>
      <w:r>
        <w:rPr>
          <w:sz w:val="28"/>
          <w:szCs w:val="28"/>
        </w:rPr>
        <w:t xml:space="preserve"> сільська рада.</w:t>
      </w:r>
    </w:p>
    <w:p w:rsidR="003A2C98" w:rsidRDefault="003A2C98" w:rsidP="003A2C98">
      <w:pPr>
        <w:jc w:val="both"/>
        <w:rPr>
          <w:sz w:val="28"/>
          <w:szCs w:val="28"/>
        </w:rPr>
      </w:pPr>
      <w:r>
        <w:rPr>
          <w:sz w:val="28"/>
          <w:szCs w:val="28"/>
        </w:rPr>
        <w:t>Крім того житлово – комунальному підприємству «Комунальник» передано в управління  житловий фонд комунальної власності, який складається із 24 багатоквартирних будинків,  в тому числі: в с. Чумаки – 16, с. Зоря – 6,                         с. Маївка -2 та передано гуртожиток для внутрішньо – переміщених осіб  в                             с. Чумаки,  який після капітального ремонту  введений в експлуатацію в 2020 році.</w:t>
      </w:r>
    </w:p>
    <w:p w:rsidR="003A2C98" w:rsidRDefault="003A2C98" w:rsidP="003A2C98">
      <w:pPr>
        <w:jc w:val="both"/>
        <w:rPr>
          <w:sz w:val="28"/>
          <w:szCs w:val="28"/>
        </w:rPr>
      </w:pPr>
      <w:r>
        <w:rPr>
          <w:sz w:val="28"/>
          <w:szCs w:val="28"/>
        </w:rPr>
        <w:t>Комунальному підприємству «Благоустрій» передано на обслуговування  об’єкти благоустрою, мережа вуличного освітлення населених пунктів сільської ради, надано повноваження щодо утримання в належному стані території населених пунктів, кладовищ, проведення робіт по покосу бур’янів та інше.</w:t>
      </w:r>
    </w:p>
    <w:p w:rsidR="003A2C98" w:rsidRDefault="003A2C98" w:rsidP="003A2C98">
      <w:pPr>
        <w:jc w:val="both"/>
        <w:rPr>
          <w:sz w:val="28"/>
          <w:szCs w:val="28"/>
        </w:rPr>
      </w:pPr>
      <w:r>
        <w:rPr>
          <w:sz w:val="28"/>
          <w:szCs w:val="28"/>
        </w:rPr>
        <w:t xml:space="preserve">Крім того КП «Благоустрій» здійснює управління в сфері збору та вивозу твердих побутових відходів на території населених пунктів сільської ради. </w:t>
      </w:r>
    </w:p>
    <w:p w:rsidR="003A2C98" w:rsidRDefault="003A2C98" w:rsidP="003A2C98">
      <w:pPr>
        <w:jc w:val="both"/>
        <w:rPr>
          <w:sz w:val="28"/>
          <w:szCs w:val="28"/>
        </w:rPr>
      </w:pPr>
      <w:proofErr w:type="spellStart"/>
      <w:r>
        <w:rPr>
          <w:sz w:val="28"/>
          <w:szCs w:val="28"/>
        </w:rPr>
        <w:lastRenderedPageBreak/>
        <w:t>Чумаківська</w:t>
      </w:r>
      <w:proofErr w:type="spellEnd"/>
      <w:r>
        <w:rPr>
          <w:sz w:val="28"/>
          <w:szCs w:val="28"/>
        </w:rPr>
        <w:t xml:space="preserve"> територіальна громада має розвинуту мережу об’єктів благоустрою та місць для відпочинку громадян. Села Чумаки, Зоря, Маївка мають комфортні, сучасні зони відпочинку з тротуарними доріжками, освітленням, зеленими насадженнями.</w:t>
      </w:r>
    </w:p>
    <w:p w:rsidR="003A2C98" w:rsidRDefault="003A2C98" w:rsidP="003A2C98">
      <w:pPr>
        <w:jc w:val="both"/>
        <w:rPr>
          <w:sz w:val="28"/>
          <w:szCs w:val="28"/>
        </w:rPr>
      </w:pPr>
      <w:r>
        <w:rPr>
          <w:sz w:val="28"/>
          <w:szCs w:val="28"/>
        </w:rPr>
        <w:t xml:space="preserve">З метою забезпечення стабільної роботи комунальних підприємств сільської ради  та виконання їх статутних завдань з сільського бюджету в звітному періоді надано фінансової допомоги на суму 1933,2 </w:t>
      </w:r>
      <w:proofErr w:type="spellStart"/>
      <w:r>
        <w:rPr>
          <w:sz w:val="28"/>
          <w:szCs w:val="28"/>
        </w:rPr>
        <w:t>тис.грн</w:t>
      </w:r>
      <w:proofErr w:type="spellEnd"/>
      <w:r>
        <w:rPr>
          <w:sz w:val="28"/>
          <w:szCs w:val="28"/>
        </w:rPr>
        <w:t>.</w:t>
      </w:r>
    </w:p>
    <w:p w:rsidR="003A2C98" w:rsidRDefault="003A2C98" w:rsidP="003A2C98">
      <w:pPr>
        <w:ind w:firstLine="720"/>
        <w:jc w:val="both"/>
        <w:rPr>
          <w:sz w:val="28"/>
          <w:szCs w:val="28"/>
        </w:rPr>
      </w:pPr>
    </w:p>
    <w:p w:rsidR="003A2C98" w:rsidRDefault="003A2C98" w:rsidP="003A2C98">
      <w:pPr>
        <w:ind w:firstLine="720"/>
        <w:jc w:val="both"/>
        <w:rPr>
          <w:b/>
          <w:i/>
          <w:sz w:val="28"/>
          <w:szCs w:val="28"/>
        </w:rPr>
      </w:pPr>
      <w:r>
        <w:rPr>
          <w:b/>
          <w:i/>
          <w:sz w:val="28"/>
          <w:szCs w:val="28"/>
        </w:rPr>
        <w:t>Енергозабезпечення та енергозбереження.</w:t>
      </w:r>
    </w:p>
    <w:p w:rsidR="003A2C98" w:rsidRDefault="003A2C98" w:rsidP="003A2C98">
      <w:pPr>
        <w:jc w:val="both"/>
        <w:rPr>
          <w:sz w:val="28"/>
          <w:szCs w:val="28"/>
        </w:rPr>
      </w:pPr>
      <w:r>
        <w:rPr>
          <w:sz w:val="28"/>
          <w:szCs w:val="28"/>
        </w:rPr>
        <w:t xml:space="preserve">Основним напрямком розвитку галузі енергозабезпечення залишається підтримання на належному рівні якості енергозабезпечення. </w:t>
      </w:r>
    </w:p>
    <w:p w:rsidR="003A2C98" w:rsidRDefault="003A2C98" w:rsidP="003A2C98">
      <w:pPr>
        <w:tabs>
          <w:tab w:val="left" w:pos="5940"/>
        </w:tabs>
        <w:jc w:val="both"/>
        <w:rPr>
          <w:bCs/>
          <w:sz w:val="28"/>
          <w:szCs w:val="28"/>
        </w:rPr>
      </w:pPr>
      <w:r>
        <w:rPr>
          <w:bCs/>
          <w:sz w:val="28"/>
          <w:szCs w:val="28"/>
        </w:rPr>
        <w:t xml:space="preserve">Основні завданнями програми у галузі енергозабезпечення та енергозбереження є: </w:t>
      </w:r>
    </w:p>
    <w:p w:rsidR="003A2C98" w:rsidRDefault="003A2C98" w:rsidP="003A2C98">
      <w:pPr>
        <w:numPr>
          <w:ilvl w:val="0"/>
          <w:numId w:val="2"/>
        </w:numPr>
        <w:tabs>
          <w:tab w:val="left" w:pos="993"/>
        </w:tabs>
        <w:spacing w:line="276" w:lineRule="auto"/>
        <w:ind w:left="0" w:firstLine="709"/>
        <w:jc w:val="both"/>
        <w:rPr>
          <w:bCs/>
          <w:sz w:val="28"/>
          <w:szCs w:val="28"/>
        </w:rPr>
      </w:pPr>
      <w:r>
        <w:rPr>
          <w:bCs/>
          <w:sz w:val="28"/>
          <w:szCs w:val="28"/>
        </w:rPr>
        <w:t>забезпечення ефективного використання паливно-енергетичних ресурсів;</w:t>
      </w:r>
    </w:p>
    <w:p w:rsidR="003A2C98" w:rsidRDefault="003A2C98" w:rsidP="003A2C98">
      <w:pPr>
        <w:numPr>
          <w:ilvl w:val="0"/>
          <w:numId w:val="2"/>
        </w:numPr>
        <w:tabs>
          <w:tab w:val="left" w:pos="993"/>
        </w:tabs>
        <w:spacing w:line="276" w:lineRule="auto"/>
        <w:ind w:left="0" w:firstLine="709"/>
        <w:jc w:val="both"/>
        <w:rPr>
          <w:bCs/>
          <w:sz w:val="28"/>
          <w:szCs w:val="28"/>
        </w:rPr>
      </w:pPr>
      <w:r>
        <w:rPr>
          <w:bCs/>
          <w:sz w:val="28"/>
          <w:szCs w:val="28"/>
        </w:rPr>
        <w:t xml:space="preserve">проведення </w:t>
      </w:r>
      <w:proofErr w:type="spellStart"/>
      <w:r>
        <w:rPr>
          <w:bCs/>
          <w:sz w:val="28"/>
          <w:szCs w:val="28"/>
        </w:rPr>
        <w:t>енергоаудиту</w:t>
      </w:r>
      <w:proofErr w:type="spellEnd"/>
      <w:r>
        <w:rPr>
          <w:bCs/>
          <w:sz w:val="28"/>
          <w:szCs w:val="28"/>
        </w:rPr>
        <w:t xml:space="preserve">, </w:t>
      </w:r>
      <w:proofErr w:type="spellStart"/>
      <w:r>
        <w:rPr>
          <w:bCs/>
          <w:sz w:val="28"/>
          <w:szCs w:val="28"/>
        </w:rPr>
        <w:t>тепловізійного</w:t>
      </w:r>
      <w:proofErr w:type="spellEnd"/>
      <w:r>
        <w:rPr>
          <w:bCs/>
          <w:sz w:val="28"/>
          <w:szCs w:val="28"/>
        </w:rPr>
        <w:t xml:space="preserve"> контролю в бюджетних установах сільської ради;</w:t>
      </w:r>
    </w:p>
    <w:p w:rsidR="003A2C98" w:rsidRDefault="003A2C98" w:rsidP="003A2C98">
      <w:pPr>
        <w:numPr>
          <w:ilvl w:val="0"/>
          <w:numId w:val="2"/>
        </w:numPr>
        <w:tabs>
          <w:tab w:val="left" w:pos="993"/>
        </w:tabs>
        <w:spacing w:line="276" w:lineRule="auto"/>
        <w:ind w:left="0" w:firstLine="709"/>
        <w:jc w:val="both"/>
        <w:rPr>
          <w:bCs/>
          <w:sz w:val="28"/>
          <w:szCs w:val="28"/>
        </w:rPr>
      </w:pPr>
      <w:r>
        <w:rPr>
          <w:bCs/>
          <w:sz w:val="28"/>
          <w:szCs w:val="28"/>
        </w:rPr>
        <w:t xml:space="preserve">реконструкція теплових мереж та </w:t>
      </w:r>
      <w:proofErr w:type="spellStart"/>
      <w:r>
        <w:rPr>
          <w:bCs/>
          <w:sz w:val="28"/>
          <w:szCs w:val="28"/>
        </w:rPr>
        <w:t>котелень</w:t>
      </w:r>
      <w:proofErr w:type="spellEnd"/>
      <w:r>
        <w:rPr>
          <w:bCs/>
          <w:sz w:val="28"/>
          <w:szCs w:val="28"/>
        </w:rPr>
        <w:t xml:space="preserve"> із впровадженням сучасних енергозберігаючих технологій, матеріалів і обладнання;</w:t>
      </w:r>
    </w:p>
    <w:p w:rsidR="003A2C98" w:rsidRDefault="003A2C98" w:rsidP="003A2C98">
      <w:pPr>
        <w:numPr>
          <w:ilvl w:val="0"/>
          <w:numId w:val="2"/>
        </w:numPr>
        <w:tabs>
          <w:tab w:val="left" w:pos="993"/>
        </w:tabs>
        <w:spacing w:line="276" w:lineRule="auto"/>
        <w:ind w:left="0" w:firstLine="709"/>
        <w:jc w:val="both"/>
        <w:rPr>
          <w:b/>
          <w:i/>
          <w:sz w:val="28"/>
          <w:szCs w:val="28"/>
        </w:rPr>
      </w:pPr>
      <w:r>
        <w:rPr>
          <w:bCs/>
          <w:sz w:val="28"/>
          <w:szCs w:val="28"/>
        </w:rPr>
        <w:t>реконструкція існуючих будівель бюджетної сфери, проведення енергозберігаючих заходів.</w:t>
      </w:r>
      <w:r>
        <w:rPr>
          <w:b/>
          <w:i/>
          <w:sz w:val="28"/>
          <w:szCs w:val="28"/>
        </w:rPr>
        <w:t xml:space="preserve"> </w:t>
      </w:r>
    </w:p>
    <w:p w:rsidR="003A2C98" w:rsidRDefault="003A2C98" w:rsidP="003A2C98">
      <w:pPr>
        <w:numPr>
          <w:ilvl w:val="0"/>
          <w:numId w:val="2"/>
        </w:numPr>
        <w:tabs>
          <w:tab w:val="left" w:pos="993"/>
        </w:tabs>
        <w:spacing w:line="276" w:lineRule="auto"/>
        <w:ind w:left="0" w:firstLine="709"/>
        <w:jc w:val="both"/>
        <w:rPr>
          <w:sz w:val="28"/>
          <w:szCs w:val="28"/>
        </w:rPr>
      </w:pPr>
      <w:proofErr w:type="spellStart"/>
      <w:r>
        <w:rPr>
          <w:sz w:val="28"/>
          <w:szCs w:val="28"/>
        </w:rPr>
        <w:t>енергомодернізація</w:t>
      </w:r>
      <w:proofErr w:type="spellEnd"/>
      <w:r>
        <w:rPr>
          <w:sz w:val="28"/>
          <w:szCs w:val="28"/>
        </w:rPr>
        <w:t xml:space="preserve"> в будівлях соціальної сфери, а саме – капітальний ремонт ( утеплення фасаду та заміна вікон ), реконструкція котельні та системи опалення  в будівлі </w:t>
      </w:r>
      <w:proofErr w:type="spellStart"/>
      <w:r>
        <w:rPr>
          <w:sz w:val="28"/>
          <w:szCs w:val="28"/>
        </w:rPr>
        <w:t>Зорянського</w:t>
      </w:r>
      <w:proofErr w:type="spellEnd"/>
      <w:r>
        <w:rPr>
          <w:sz w:val="28"/>
          <w:szCs w:val="28"/>
        </w:rPr>
        <w:t xml:space="preserve"> закладу загальної середньої освіти;</w:t>
      </w:r>
    </w:p>
    <w:p w:rsidR="003A2C98" w:rsidRDefault="003A2C98" w:rsidP="003A2C98">
      <w:pPr>
        <w:widowControl w:val="0"/>
        <w:numPr>
          <w:ilvl w:val="0"/>
          <w:numId w:val="2"/>
        </w:numPr>
        <w:tabs>
          <w:tab w:val="left" w:pos="993"/>
        </w:tabs>
        <w:spacing w:line="276" w:lineRule="auto"/>
        <w:ind w:left="0" w:firstLine="709"/>
        <w:jc w:val="both"/>
        <w:rPr>
          <w:bCs/>
          <w:sz w:val="28"/>
          <w:szCs w:val="28"/>
        </w:rPr>
      </w:pPr>
      <w:r>
        <w:rPr>
          <w:sz w:val="28"/>
          <w:szCs w:val="28"/>
        </w:rPr>
        <w:t>реконструкція системи опалення в Приютському закладі загальної середньої освіти;</w:t>
      </w:r>
    </w:p>
    <w:p w:rsidR="003A2C98" w:rsidRDefault="003A2C98" w:rsidP="003A2C98">
      <w:pPr>
        <w:widowControl w:val="0"/>
        <w:numPr>
          <w:ilvl w:val="0"/>
          <w:numId w:val="2"/>
        </w:numPr>
        <w:tabs>
          <w:tab w:val="left" w:pos="993"/>
        </w:tabs>
        <w:spacing w:line="276" w:lineRule="auto"/>
        <w:ind w:left="0" w:firstLine="709"/>
        <w:jc w:val="both"/>
        <w:rPr>
          <w:bCs/>
          <w:sz w:val="28"/>
          <w:szCs w:val="28"/>
        </w:rPr>
      </w:pPr>
      <w:r>
        <w:rPr>
          <w:sz w:val="28"/>
          <w:szCs w:val="28"/>
        </w:rPr>
        <w:t>капітальний ремонт ( утеплення фасаду) багатоквартирних житлових будинків.</w:t>
      </w:r>
    </w:p>
    <w:p w:rsidR="003A2C98" w:rsidRDefault="003A2C98" w:rsidP="003A2C98">
      <w:pPr>
        <w:ind w:firstLine="720"/>
        <w:jc w:val="both"/>
        <w:rPr>
          <w:rFonts w:eastAsiaTheme="minorHAnsi"/>
          <w:sz w:val="28"/>
          <w:szCs w:val="28"/>
          <w:lang w:eastAsia="en-US"/>
        </w:rPr>
      </w:pPr>
      <w:r>
        <w:rPr>
          <w:sz w:val="28"/>
          <w:szCs w:val="28"/>
        </w:rPr>
        <w:t xml:space="preserve">На сьогодні за рахунок коштів сільського бюджету проведено реконструкцію котельні в КЗ </w:t>
      </w:r>
      <w:proofErr w:type="spellStart"/>
      <w:r>
        <w:rPr>
          <w:sz w:val="28"/>
          <w:szCs w:val="28"/>
        </w:rPr>
        <w:t>Зорянський</w:t>
      </w:r>
      <w:proofErr w:type="spellEnd"/>
      <w:r>
        <w:rPr>
          <w:sz w:val="28"/>
          <w:szCs w:val="28"/>
        </w:rPr>
        <w:t xml:space="preserve"> ЗЗСО на суму 1497,9 </w:t>
      </w:r>
      <w:proofErr w:type="spellStart"/>
      <w:r>
        <w:rPr>
          <w:sz w:val="28"/>
          <w:szCs w:val="28"/>
        </w:rPr>
        <w:t>тис.грн</w:t>
      </w:r>
      <w:proofErr w:type="spellEnd"/>
      <w:r>
        <w:rPr>
          <w:sz w:val="28"/>
          <w:szCs w:val="28"/>
        </w:rPr>
        <w:t>.</w:t>
      </w:r>
    </w:p>
    <w:p w:rsidR="003A2C98" w:rsidRDefault="003A2C98" w:rsidP="003A2C98">
      <w:pPr>
        <w:ind w:firstLine="720"/>
        <w:jc w:val="both"/>
        <w:rPr>
          <w:sz w:val="28"/>
          <w:szCs w:val="28"/>
        </w:rPr>
      </w:pPr>
      <w:r>
        <w:rPr>
          <w:sz w:val="28"/>
          <w:szCs w:val="28"/>
        </w:rPr>
        <w:t>За звітний період проведено енергетичний аудит будівель закладів освіти та культури сільської ради та складено сертифікати енергетичної ефективності будівель.</w:t>
      </w:r>
    </w:p>
    <w:p w:rsidR="003A2C98" w:rsidRDefault="003A2C98" w:rsidP="003A2C98">
      <w:pPr>
        <w:ind w:firstLine="720"/>
        <w:jc w:val="both"/>
        <w:rPr>
          <w:sz w:val="28"/>
          <w:szCs w:val="28"/>
        </w:rPr>
      </w:pPr>
    </w:p>
    <w:p w:rsidR="003A2C98" w:rsidRDefault="003A2C98" w:rsidP="003A2C98">
      <w:pPr>
        <w:ind w:firstLine="720"/>
        <w:jc w:val="both"/>
        <w:rPr>
          <w:sz w:val="28"/>
          <w:szCs w:val="28"/>
        </w:rPr>
      </w:pPr>
    </w:p>
    <w:p w:rsidR="003A2C98" w:rsidRDefault="003A2C98" w:rsidP="003A2C98">
      <w:pPr>
        <w:ind w:firstLine="720"/>
        <w:jc w:val="both"/>
        <w:rPr>
          <w:sz w:val="28"/>
          <w:szCs w:val="28"/>
        </w:rPr>
      </w:pPr>
    </w:p>
    <w:p w:rsidR="003A2C98" w:rsidRDefault="003A2C98" w:rsidP="003A2C98">
      <w:pPr>
        <w:ind w:firstLine="720"/>
        <w:jc w:val="both"/>
        <w:rPr>
          <w:sz w:val="28"/>
          <w:szCs w:val="28"/>
        </w:rPr>
      </w:pPr>
    </w:p>
    <w:p w:rsidR="003A2C98" w:rsidRDefault="003A2C98" w:rsidP="003A2C98">
      <w:pPr>
        <w:ind w:firstLine="720"/>
        <w:jc w:val="both"/>
        <w:rPr>
          <w:sz w:val="28"/>
          <w:szCs w:val="28"/>
        </w:rPr>
      </w:pPr>
    </w:p>
    <w:p w:rsidR="003A2C98" w:rsidRPr="00496475" w:rsidRDefault="00496475" w:rsidP="00496475">
      <w:pPr>
        <w:ind w:firstLine="720"/>
        <w:jc w:val="center"/>
        <w:rPr>
          <w:b/>
          <w:sz w:val="28"/>
          <w:szCs w:val="28"/>
        </w:rPr>
      </w:pPr>
      <w:r w:rsidRPr="00496475">
        <w:rPr>
          <w:b/>
          <w:sz w:val="28"/>
          <w:szCs w:val="28"/>
        </w:rPr>
        <w:t>Секретар сільської ради                                                Л.Б.ДАНИЛОВА</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ru-UA"/>
        </w:rPr>
      </w:pPr>
    </w:p>
    <w:p w:rsidR="003A2C98" w:rsidRDefault="003A2C98" w:rsidP="003A2C98">
      <w:pPr>
        <w:pStyle w:val="a5"/>
        <w:tabs>
          <w:tab w:val="left" w:pos="142"/>
        </w:tabs>
        <w:spacing w:after="0" w:line="240" w:lineRule="auto"/>
        <w:ind w:left="-142"/>
        <w:jc w:val="both"/>
        <w:rPr>
          <w:rFonts w:ascii="Times New Roman" w:hAnsi="Times New Roman" w:cs="Times New Roman"/>
          <w:sz w:val="28"/>
          <w:szCs w:val="28"/>
          <w:lang w:val="ru-UA"/>
        </w:rPr>
      </w:pPr>
    </w:p>
    <w:p w:rsidR="00F53C52" w:rsidRPr="003A2C98" w:rsidRDefault="00F53C52" w:rsidP="00F53C52">
      <w:pPr>
        <w:rPr>
          <w:lang w:val="ru-UA"/>
        </w:rPr>
      </w:pPr>
    </w:p>
    <w:p w:rsidR="00F53C52" w:rsidRDefault="00F53C52"/>
    <w:p w:rsidR="00F53C52" w:rsidRDefault="00F53C52"/>
    <w:p w:rsidR="00F53C52" w:rsidRDefault="00F53C52"/>
    <w:sectPr w:rsidR="00F53C52" w:rsidSect="003A2C98">
      <w:pgSz w:w="12240" w:h="15840"/>
      <w:pgMar w:top="567" w:right="851"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02B4C"/>
    <w:multiLevelType w:val="hybridMultilevel"/>
    <w:tmpl w:val="DDD0F89C"/>
    <w:lvl w:ilvl="0" w:tplc="FC3E5890">
      <w:start w:val="1"/>
      <w:numFmt w:val="decimal"/>
      <w:lvlText w:val="%1."/>
      <w:lvlJc w:val="left"/>
      <w:pPr>
        <w:ind w:left="786"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5876C67"/>
    <w:multiLevelType w:val="hybridMultilevel"/>
    <w:tmpl w:val="D416F790"/>
    <w:lvl w:ilvl="0" w:tplc="96606CCE">
      <w:numFmt w:val="bullet"/>
      <w:lvlText w:val="-"/>
      <w:lvlJc w:val="left"/>
      <w:pPr>
        <w:ind w:left="360" w:hanging="360"/>
      </w:pPr>
      <w:rPr>
        <w:rFonts w:ascii="Times New Roman" w:eastAsiaTheme="minorHAns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E57"/>
    <w:rsid w:val="00083E57"/>
    <w:rsid w:val="000963EE"/>
    <w:rsid w:val="003932B3"/>
    <w:rsid w:val="003A2C98"/>
    <w:rsid w:val="00496475"/>
    <w:rsid w:val="005019B3"/>
    <w:rsid w:val="00635969"/>
    <w:rsid w:val="007D0E60"/>
    <w:rsid w:val="00A32BED"/>
    <w:rsid w:val="00B70937"/>
    <w:rsid w:val="00F159C0"/>
    <w:rsid w:val="00F53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423D67-BE6F-41EA-A12B-E322030BA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BED"/>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Без интервала Знак"/>
    <w:link w:val="a4"/>
    <w:uiPriority w:val="1"/>
    <w:locked/>
    <w:rsid w:val="00A32BED"/>
    <w:rPr>
      <w:rFonts w:ascii="Times New Roman" w:eastAsia="Times New Roman" w:hAnsi="Times New Roman" w:cs="Times New Roman"/>
    </w:rPr>
  </w:style>
  <w:style w:type="paragraph" w:styleId="a4">
    <w:name w:val="No Spacing"/>
    <w:link w:val="a3"/>
    <w:uiPriority w:val="1"/>
    <w:qFormat/>
    <w:rsid w:val="00A32BED"/>
    <w:pPr>
      <w:spacing w:after="0" w:line="240" w:lineRule="auto"/>
    </w:pPr>
    <w:rPr>
      <w:rFonts w:ascii="Times New Roman" w:eastAsia="Times New Roman" w:hAnsi="Times New Roman" w:cs="Times New Roman"/>
    </w:rPr>
  </w:style>
  <w:style w:type="paragraph" w:styleId="a5">
    <w:name w:val="List Paragraph"/>
    <w:basedOn w:val="a"/>
    <w:uiPriority w:val="34"/>
    <w:qFormat/>
    <w:rsid w:val="005019B3"/>
    <w:pPr>
      <w:spacing w:after="160" w:line="252" w:lineRule="auto"/>
      <w:ind w:left="720"/>
      <w:contextualSpacing/>
    </w:pPr>
    <w:rPr>
      <w:rFonts w:asciiTheme="minorHAnsi" w:eastAsiaTheme="minorHAnsi" w:hAnsiTheme="minorHAnsi" w:cstheme="minorBidi"/>
      <w:sz w:val="22"/>
      <w:szCs w:val="22"/>
      <w:lang w:val="en-US" w:eastAsia="en-US"/>
    </w:rPr>
  </w:style>
  <w:style w:type="paragraph" w:styleId="a6">
    <w:name w:val="Body Text Indent"/>
    <w:basedOn w:val="a"/>
    <w:link w:val="a7"/>
    <w:semiHidden/>
    <w:unhideWhenUsed/>
    <w:rsid w:val="003A2C98"/>
    <w:pPr>
      <w:ind w:left="-24" w:firstLine="24"/>
    </w:pPr>
    <w:rPr>
      <w:sz w:val="32"/>
      <w:szCs w:val="24"/>
    </w:rPr>
  </w:style>
  <w:style w:type="character" w:customStyle="1" w:styleId="a7">
    <w:name w:val="Основной текст с отступом Знак"/>
    <w:basedOn w:val="a0"/>
    <w:link w:val="a6"/>
    <w:semiHidden/>
    <w:rsid w:val="003A2C98"/>
    <w:rPr>
      <w:rFonts w:ascii="Times New Roman" w:eastAsia="Times New Roman" w:hAnsi="Times New Roman" w:cs="Times New Roman"/>
      <w:sz w:val="32"/>
      <w:szCs w:val="24"/>
      <w:lang w:val="uk-UA" w:eastAsia="ru-RU"/>
    </w:rPr>
  </w:style>
  <w:style w:type="character" w:customStyle="1" w:styleId="a8">
    <w:name w:val="Основний текст_"/>
    <w:basedOn w:val="a0"/>
    <w:link w:val="a9"/>
    <w:locked/>
    <w:rsid w:val="003A2C98"/>
    <w:rPr>
      <w:rFonts w:ascii="Times New Roman" w:eastAsia="Times New Roman" w:hAnsi="Times New Roman" w:cs="Times New Roman"/>
      <w:sz w:val="26"/>
      <w:szCs w:val="26"/>
      <w:shd w:val="clear" w:color="auto" w:fill="FFFFFF"/>
    </w:rPr>
  </w:style>
  <w:style w:type="paragraph" w:customStyle="1" w:styleId="a9">
    <w:name w:val="Основний текст"/>
    <w:basedOn w:val="a"/>
    <w:link w:val="a8"/>
    <w:rsid w:val="003A2C98"/>
    <w:pPr>
      <w:shd w:val="clear" w:color="auto" w:fill="FFFFFF"/>
      <w:spacing w:before="420" w:line="317" w:lineRule="exact"/>
      <w:ind w:firstLine="700"/>
      <w:jc w:val="both"/>
    </w:pPr>
    <w:rPr>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199958">
      <w:bodyDiv w:val="1"/>
      <w:marLeft w:val="0"/>
      <w:marRight w:val="0"/>
      <w:marTop w:val="0"/>
      <w:marBottom w:val="0"/>
      <w:divBdr>
        <w:top w:val="none" w:sz="0" w:space="0" w:color="auto"/>
        <w:left w:val="none" w:sz="0" w:space="0" w:color="auto"/>
        <w:bottom w:val="none" w:sz="0" w:space="0" w:color="auto"/>
        <w:right w:val="none" w:sz="0" w:space="0" w:color="auto"/>
      </w:divBdr>
    </w:div>
    <w:div w:id="1241253184">
      <w:bodyDiv w:val="1"/>
      <w:marLeft w:val="0"/>
      <w:marRight w:val="0"/>
      <w:marTop w:val="0"/>
      <w:marBottom w:val="0"/>
      <w:divBdr>
        <w:top w:val="none" w:sz="0" w:space="0" w:color="auto"/>
        <w:left w:val="none" w:sz="0" w:space="0" w:color="auto"/>
        <w:bottom w:val="none" w:sz="0" w:space="0" w:color="auto"/>
        <w:right w:val="none" w:sz="0" w:space="0" w:color="auto"/>
      </w:divBdr>
    </w:div>
    <w:div w:id="1388185761">
      <w:bodyDiv w:val="1"/>
      <w:marLeft w:val="0"/>
      <w:marRight w:val="0"/>
      <w:marTop w:val="0"/>
      <w:marBottom w:val="0"/>
      <w:divBdr>
        <w:top w:val="none" w:sz="0" w:space="0" w:color="auto"/>
        <w:left w:val="none" w:sz="0" w:space="0" w:color="auto"/>
        <w:bottom w:val="none" w:sz="0" w:space="0" w:color="auto"/>
        <w:right w:val="none" w:sz="0" w:space="0" w:color="auto"/>
      </w:divBdr>
    </w:div>
    <w:div w:id="1868329922">
      <w:bodyDiv w:val="1"/>
      <w:marLeft w:val="0"/>
      <w:marRight w:val="0"/>
      <w:marTop w:val="0"/>
      <w:marBottom w:val="0"/>
      <w:divBdr>
        <w:top w:val="none" w:sz="0" w:space="0" w:color="auto"/>
        <w:left w:val="none" w:sz="0" w:space="0" w:color="auto"/>
        <w:bottom w:val="none" w:sz="0" w:space="0" w:color="auto"/>
        <w:right w:val="none" w:sz="0" w:space="0" w:color="auto"/>
      </w:divBdr>
    </w:div>
    <w:div w:id="2102215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Pages>
  <Words>1949</Words>
  <Characters>11110</Characters>
  <Application>Microsoft Office Word</Application>
  <DocSecurity>0</DocSecurity>
  <Lines>92</Lines>
  <Paragraphs>26</Paragraphs>
  <ScaleCrop>false</ScaleCrop>
  <Company>SPecialiST RePack</Company>
  <LinksUpToDate>false</LinksUpToDate>
  <CharactersWithSpaces>13033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PC</dc:creator>
  <cp:keywords/>
  <dc:description/>
  <cp:lastModifiedBy>Lenovo PC</cp:lastModifiedBy>
  <cp:revision>19</cp:revision>
  <dcterms:created xsi:type="dcterms:W3CDTF">2021-05-25T13:32:00Z</dcterms:created>
  <dcterms:modified xsi:type="dcterms:W3CDTF">2021-06-29T07:45:00Z</dcterms:modified>
</cp:coreProperties>
</file>